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B2" w:rsidRPr="009E5E8A" w:rsidRDefault="007B65B2" w:rsidP="007B65B2">
      <w:pPr>
        <w:jc w:val="center"/>
        <w:rPr>
          <w:b/>
          <w:sz w:val="26"/>
          <w:szCs w:val="26"/>
          <w:lang w:val="id-ID"/>
        </w:rPr>
      </w:pPr>
      <w:r w:rsidRPr="009E5E8A">
        <w:rPr>
          <w:b/>
          <w:sz w:val="26"/>
          <w:szCs w:val="26"/>
          <w:lang w:val="id-ID"/>
        </w:rPr>
        <w:t xml:space="preserve">PEMODELAN DAN PENYELESAIAN NUMERIK </w:t>
      </w:r>
    </w:p>
    <w:p w:rsidR="007B65B2" w:rsidRPr="009E5E8A" w:rsidRDefault="007B65B2" w:rsidP="007B65B2">
      <w:pPr>
        <w:jc w:val="center"/>
        <w:rPr>
          <w:b/>
          <w:sz w:val="26"/>
          <w:szCs w:val="26"/>
          <w:lang w:val="id-ID"/>
        </w:rPr>
      </w:pPr>
      <w:r w:rsidRPr="009E5E8A">
        <w:rPr>
          <w:b/>
          <w:sz w:val="26"/>
          <w:szCs w:val="26"/>
          <w:lang w:val="id-ID"/>
        </w:rPr>
        <w:t xml:space="preserve">DARI PERMASALAHAN KOROSI BESI YANG DIDASARKAN </w:t>
      </w:r>
    </w:p>
    <w:p w:rsidR="007B65B2" w:rsidRDefault="007B65B2" w:rsidP="007B65B2">
      <w:pPr>
        <w:jc w:val="center"/>
        <w:rPr>
          <w:b/>
        </w:rPr>
      </w:pPr>
      <w:r w:rsidRPr="009E5E8A">
        <w:rPr>
          <w:b/>
          <w:sz w:val="26"/>
          <w:szCs w:val="26"/>
          <w:lang w:val="id-ID"/>
        </w:rPr>
        <w:t>PADA SIFAT KIMIA LARUTAN</w:t>
      </w:r>
      <w:r>
        <w:rPr>
          <w:rStyle w:val="FootnoteReference"/>
          <w:b/>
        </w:rPr>
        <w:t xml:space="preserve"> </w:t>
      </w:r>
    </w:p>
    <w:p w:rsidR="009E5E8A" w:rsidRDefault="009E5E8A" w:rsidP="007B65B2">
      <w:pPr>
        <w:jc w:val="center"/>
        <w:rPr>
          <w:b/>
        </w:rPr>
      </w:pPr>
    </w:p>
    <w:p w:rsidR="00190953" w:rsidRDefault="00190953" w:rsidP="007B65B2">
      <w:pPr>
        <w:jc w:val="center"/>
        <w:rPr>
          <w:b/>
        </w:rPr>
      </w:pPr>
      <w:r w:rsidRPr="009E5E8A">
        <w:rPr>
          <w:b/>
        </w:rPr>
        <w:t>Arif Fatahillah</w:t>
      </w:r>
      <w:r w:rsidRPr="009E5E8A">
        <w:rPr>
          <w:rStyle w:val="FootnoteReference"/>
          <w:b/>
        </w:rPr>
        <w:t xml:space="preserve"> </w:t>
      </w:r>
      <w:r w:rsidR="007B65B2" w:rsidRPr="009E5E8A">
        <w:rPr>
          <w:rStyle w:val="FootnoteReference"/>
          <w:b/>
        </w:rPr>
        <w:footnoteReference w:id="2"/>
      </w:r>
    </w:p>
    <w:p w:rsidR="00190953" w:rsidRDefault="00190953" w:rsidP="007B65B2">
      <w:pPr>
        <w:jc w:val="center"/>
        <w:rPr>
          <w:b/>
        </w:rPr>
      </w:pPr>
    </w:p>
    <w:p w:rsidR="00190953" w:rsidRDefault="007E0922" w:rsidP="00190953">
      <w:pPr>
        <w:jc w:val="center"/>
        <w:rPr>
          <w:b/>
          <w:sz w:val="22"/>
          <w:szCs w:val="22"/>
        </w:rPr>
      </w:pPr>
      <w:hyperlink r:id="rId7" w:history="1">
        <w:r w:rsidR="00190953" w:rsidRPr="007D37AD">
          <w:rPr>
            <w:rStyle w:val="Hyperlink"/>
            <w:b/>
            <w:sz w:val="22"/>
            <w:szCs w:val="22"/>
          </w:rPr>
          <w:t>arif.fkip@unej.co.id</w:t>
        </w:r>
      </w:hyperlink>
    </w:p>
    <w:p w:rsidR="00190953" w:rsidRDefault="00190953" w:rsidP="00190953">
      <w:pPr>
        <w:jc w:val="center"/>
        <w:rPr>
          <w:b/>
        </w:rPr>
      </w:pPr>
    </w:p>
    <w:p w:rsidR="00190953" w:rsidRPr="00E528FF" w:rsidRDefault="00190953" w:rsidP="00190953">
      <w:pPr>
        <w:ind w:left="709" w:right="708"/>
        <w:jc w:val="both"/>
        <w:rPr>
          <w:sz w:val="20"/>
          <w:szCs w:val="20"/>
        </w:rPr>
      </w:pPr>
      <w:r>
        <w:rPr>
          <w:b/>
          <w:sz w:val="22"/>
          <w:szCs w:val="22"/>
          <w:lang w:val="id-ID"/>
        </w:rPr>
        <w:t>Abstra</w:t>
      </w:r>
      <w:r>
        <w:rPr>
          <w:b/>
          <w:sz w:val="22"/>
          <w:szCs w:val="22"/>
        </w:rPr>
        <w:t>k</w:t>
      </w:r>
      <w:r w:rsidRPr="004856DA">
        <w:rPr>
          <w:b/>
          <w:sz w:val="22"/>
          <w:szCs w:val="22"/>
          <w:lang w:val="id-ID"/>
        </w:rPr>
        <w:t>.</w:t>
      </w:r>
      <w:r>
        <w:rPr>
          <w:lang w:val="id-ID"/>
        </w:rPr>
        <w:t xml:space="preserve"> </w:t>
      </w:r>
      <w:r w:rsidRPr="00E528FF">
        <w:rPr>
          <w:sz w:val="20"/>
          <w:szCs w:val="20"/>
          <w:lang w:val="id-ID"/>
        </w:rPr>
        <w:t>Proses korosi merupakan suatu kejadian alami yang terjadi pada berbagai logam, dimana proses korosi tersebut dapat dijelaskan secara elektrokimia</w:t>
      </w:r>
      <w:r w:rsidRPr="00E528FF">
        <w:rPr>
          <w:sz w:val="20"/>
          <w:szCs w:val="20"/>
        </w:rPr>
        <w:t xml:space="preserve"> dengan menggunakan sel Galvani</w:t>
      </w:r>
      <w:r w:rsidRPr="00E528FF">
        <w:rPr>
          <w:sz w:val="20"/>
          <w:szCs w:val="20"/>
          <w:lang w:val="id-ID"/>
        </w:rPr>
        <w:t>. Proses korosi besi bergantung pada derajat keasaman (</w:t>
      </w:r>
      <w:r w:rsidRPr="00E528FF">
        <w:rPr>
          <w:i/>
          <w:sz w:val="20"/>
          <w:szCs w:val="20"/>
          <w:lang w:val="id-ID"/>
        </w:rPr>
        <w:t>pH</w:t>
      </w:r>
      <w:r w:rsidRPr="00E528FF">
        <w:rPr>
          <w:sz w:val="20"/>
          <w:szCs w:val="20"/>
          <w:lang w:val="id-ID"/>
        </w:rPr>
        <w:t xml:space="preserve">) suatu larutan, </w:t>
      </w:r>
      <w:r w:rsidRPr="00E528FF">
        <w:rPr>
          <w:sz w:val="20"/>
          <w:szCs w:val="20"/>
        </w:rPr>
        <w:t>konsentrasi besi</w:t>
      </w:r>
      <w:r w:rsidRPr="00E528FF">
        <w:rPr>
          <w:sz w:val="20"/>
          <w:szCs w:val="20"/>
          <w:lang w:val="id-ID"/>
        </w:rPr>
        <w:t xml:space="preserve"> dan </w:t>
      </w:r>
      <w:r w:rsidRPr="00E528FF">
        <w:rPr>
          <w:sz w:val="20"/>
          <w:szCs w:val="20"/>
        </w:rPr>
        <w:t xml:space="preserve">temperatur larutan elektrolit </w:t>
      </w:r>
      <w:r w:rsidRPr="00E528FF">
        <w:rPr>
          <w:sz w:val="20"/>
          <w:szCs w:val="20"/>
          <w:lang w:val="id-ID"/>
        </w:rPr>
        <w:t>yang digunakan pada sel elektrokimia.</w:t>
      </w:r>
      <w:r w:rsidRPr="00E528FF">
        <w:rPr>
          <w:sz w:val="20"/>
          <w:szCs w:val="20"/>
        </w:rPr>
        <w:t xml:space="preserve"> </w:t>
      </w:r>
    </w:p>
    <w:p w:rsidR="00190953" w:rsidRPr="00E528FF" w:rsidRDefault="00190953" w:rsidP="00190953">
      <w:pPr>
        <w:ind w:left="709" w:right="708"/>
        <w:jc w:val="both"/>
        <w:rPr>
          <w:sz w:val="20"/>
          <w:szCs w:val="20"/>
        </w:rPr>
      </w:pPr>
      <w:r w:rsidRPr="00E528FF">
        <w:rPr>
          <w:sz w:val="20"/>
          <w:szCs w:val="20"/>
          <w:lang w:val="id-ID"/>
        </w:rPr>
        <w:tab/>
        <w:t>Pada penelitian ini di</w:t>
      </w:r>
      <w:r w:rsidRPr="00E528FF">
        <w:rPr>
          <w:sz w:val="20"/>
          <w:szCs w:val="20"/>
        </w:rPr>
        <w:t>bangun suatu bentuk model</w:t>
      </w:r>
      <w:r w:rsidRPr="00E528FF">
        <w:rPr>
          <w:sz w:val="20"/>
          <w:szCs w:val="20"/>
          <w:lang w:val="id-ID"/>
        </w:rPr>
        <w:t xml:space="preserve"> </w:t>
      </w:r>
      <w:r>
        <w:rPr>
          <w:sz w:val="20"/>
          <w:szCs w:val="20"/>
        </w:rPr>
        <w:t>diferensial dari permasalahan korosi besi</w:t>
      </w:r>
      <w:r w:rsidRPr="00E528FF">
        <w:rPr>
          <w:sz w:val="20"/>
          <w:szCs w:val="20"/>
        </w:rPr>
        <w:t xml:space="preserve"> </w:t>
      </w:r>
      <w:r>
        <w:rPr>
          <w:sz w:val="20"/>
          <w:szCs w:val="20"/>
        </w:rPr>
        <w:t xml:space="preserve">berdasarkan sifat kimia larutan yang terdapat pada sel elektrokimia, </w:t>
      </w:r>
      <w:r w:rsidRPr="00E528FF">
        <w:rPr>
          <w:sz w:val="20"/>
          <w:szCs w:val="20"/>
        </w:rPr>
        <w:t xml:space="preserve">serta menyelesaikan permasalahan tersebut dengan menggunakan metode </w:t>
      </w:r>
      <w:r w:rsidRPr="003470E3">
        <w:rPr>
          <w:sz w:val="20"/>
          <w:szCs w:val="20"/>
        </w:rPr>
        <w:t>elemen hingga</w:t>
      </w:r>
      <w:r w:rsidRPr="00E528FF">
        <w:rPr>
          <w:i/>
          <w:sz w:val="20"/>
          <w:szCs w:val="20"/>
        </w:rPr>
        <w:t>.</w:t>
      </w:r>
      <w:r w:rsidRPr="00E528FF">
        <w:rPr>
          <w:sz w:val="20"/>
          <w:szCs w:val="20"/>
        </w:rPr>
        <w:t xml:space="preserve"> </w:t>
      </w:r>
      <w:proofErr w:type="gramStart"/>
      <w:r w:rsidRPr="00E528FF">
        <w:rPr>
          <w:sz w:val="20"/>
          <w:szCs w:val="20"/>
        </w:rPr>
        <w:t>Model korosi yang dibangun didasarkan pada</w:t>
      </w:r>
      <w:r w:rsidRPr="00E528FF">
        <w:rPr>
          <w:sz w:val="20"/>
          <w:szCs w:val="20"/>
          <w:lang w:val="id-ID"/>
        </w:rPr>
        <w:t xml:space="preserve"> </w:t>
      </w:r>
      <w:r w:rsidRPr="00E528FF">
        <w:rPr>
          <w:sz w:val="20"/>
          <w:szCs w:val="20"/>
        </w:rPr>
        <w:t>konsentrasi besi, temperatur larutan, serta waktu iterasi yang digunakan.</w:t>
      </w:r>
      <w:proofErr w:type="gramEnd"/>
      <w:r w:rsidRPr="00E528FF">
        <w:rPr>
          <w:sz w:val="20"/>
          <w:szCs w:val="20"/>
          <w:lang w:val="id-ID"/>
        </w:rPr>
        <w:t xml:space="preserve"> </w:t>
      </w:r>
    </w:p>
    <w:p w:rsidR="00190953" w:rsidRPr="00E528FF" w:rsidRDefault="00190953" w:rsidP="00190953">
      <w:pPr>
        <w:ind w:left="709" w:right="708" w:firstLine="11"/>
        <w:jc w:val="both"/>
        <w:rPr>
          <w:sz w:val="20"/>
          <w:szCs w:val="20"/>
        </w:rPr>
      </w:pPr>
      <w:r>
        <w:rPr>
          <w:sz w:val="20"/>
          <w:szCs w:val="20"/>
        </w:rPr>
        <w:t xml:space="preserve">Berdasarkan hasil penelitian </w:t>
      </w:r>
      <w:r w:rsidRPr="00E528FF">
        <w:rPr>
          <w:sz w:val="20"/>
          <w:szCs w:val="20"/>
        </w:rPr>
        <w:t xml:space="preserve">bagian logam besi yang rawan terkena korosi adalah bagian logam yang berfungsi sebagai anode dan terdapat pengaruh perbedaaan lama waktu, konsentrasi besi serta temperatur larutan terhadap proses korosi besi dan </w:t>
      </w:r>
      <w:r>
        <w:rPr>
          <w:sz w:val="20"/>
          <w:szCs w:val="20"/>
        </w:rPr>
        <w:t xml:space="preserve">jumlah </w:t>
      </w:r>
      <w:proofErr w:type="gramStart"/>
      <w:r w:rsidRPr="00E528FF">
        <w:rPr>
          <w:sz w:val="20"/>
          <w:szCs w:val="20"/>
        </w:rPr>
        <w:t>massa</w:t>
      </w:r>
      <w:proofErr w:type="gramEnd"/>
      <w:r w:rsidRPr="00E528FF">
        <w:rPr>
          <w:sz w:val="20"/>
          <w:szCs w:val="20"/>
        </w:rPr>
        <w:t xml:space="preserve"> yang tereduksi selama proses korosi. </w:t>
      </w:r>
    </w:p>
    <w:p w:rsidR="00190953" w:rsidRDefault="00190953" w:rsidP="00190953">
      <w:pPr>
        <w:ind w:left="1985" w:right="708" w:hanging="1276"/>
        <w:jc w:val="both"/>
        <w:rPr>
          <w:i/>
          <w:sz w:val="20"/>
          <w:szCs w:val="20"/>
        </w:rPr>
      </w:pPr>
      <w:r w:rsidRPr="00E528FF">
        <w:rPr>
          <w:b/>
          <w:sz w:val="20"/>
          <w:szCs w:val="20"/>
          <w:lang w:val="id-ID"/>
        </w:rPr>
        <w:t xml:space="preserve">Kata </w:t>
      </w:r>
      <w:r>
        <w:rPr>
          <w:b/>
          <w:sz w:val="20"/>
          <w:szCs w:val="20"/>
        </w:rPr>
        <w:t>K</w:t>
      </w:r>
      <w:r w:rsidRPr="00E528FF">
        <w:rPr>
          <w:b/>
          <w:sz w:val="20"/>
          <w:szCs w:val="20"/>
          <w:lang w:val="id-ID"/>
        </w:rPr>
        <w:t>unci</w:t>
      </w:r>
      <w:r w:rsidRPr="00E528FF">
        <w:rPr>
          <w:sz w:val="20"/>
          <w:szCs w:val="20"/>
          <w:lang w:val="id-ID"/>
        </w:rPr>
        <w:t xml:space="preserve"> : Korosi Besi, </w:t>
      </w:r>
      <w:r w:rsidRPr="00E528FF">
        <w:rPr>
          <w:sz w:val="20"/>
          <w:szCs w:val="20"/>
        </w:rPr>
        <w:t>Konsentrasi Besi</w:t>
      </w:r>
      <w:r w:rsidRPr="00E528FF">
        <w:rPr>
          <w:sz w:val="20"/>
          <w:szCs w:val="20"/>
          <w:lang w:val="id-ID"/>
        </w:rPr>
        <w:t xml:space="preserve">, Elektrokimia, Metode </w:t>
      </w:r>
      <w:r w:rsidRPr="00E528FF">
        <w:rPr>
          <w:i/>
          <w:sz w:val="20"/>
          <w:szCs w:val="20"/>
          <w:lang w:val="id-ID"/>
        </w:rPr>
        <w:t>Elemen Hingga</w:t>
      </w:r>
    </w:p>
    <w:p w:rsidR="00190953" w:rsidRDefault="00190953" w:rsidP="00190953">
      <w:pPr>
        <w:jc w:val="center"/>
        <w:rPr>
          <w:i/>
          <w:sz w:val="20"/>
          <w:szCs w:val="20"/>
        </w:rPr>
      </w:pPr>
    </w:p>
    <w:p w:rsidR="00190953" w:rsidRPr="009E5E8A" w:rsidRDefault="00190953" w:rsidP="00190953">
      <w:pPr>
        <w:spacing w:line="360" w:lineRule="auto"/>
        <w:rPr>
          <w:b/>
          <w:sz w:val="26"/>
          <w:szCs w:val="26"/>
          <w:lang w:val="id-ID"/>
        </w:rPr>
      </w:pPr>
      <w:r w:rsidRPr="009E5E8A">
        <w:rPr>
          <w:b/>
          <w:sz w:val="26"/>
          <w:szCs w:val="26"/>
          <w:lang w:val="id-ID"/>
        </w:rPr>
        <w:t>Pendahuluan</w:t>
      </w:r>
    </w:p>
    <w:p w:rsidR="00190953" w:rsidRPr="009E5E8A" w:rsidRDefault="00190953" w:rsidP="00190953">
      <w:pPr>
        <w:pStyle w:val="ListParagraph"/>
        <w:autoSpaceDE w:val="0"/>
        <w:autoSpaceDN w:val="0"/>
        <w:adjustRightInd w:val="0"/>
        <w:spacing w:line="360" w:lineRule="auto"/>
        <w:ind w:left="0" w:firstLine="851"/>
        <w:jc w:val="both"/>
        <w:rPr>
          <w:color w:val="000000"/>
          <w:lang w:val="id-ID"/>
        </w:rPr>
      </w:pPr>
      <w:r w:rsidRPr="009E5E8A">
        <w:rPr>
          <w:color w:val="000000"/>
          <w:lang w:val="id-ID"/>
        </w:rPr>
        <w:t xml:space="preserve">Logam merupakan suatu benda padat yang memiliki banyak manfaat bagi manusia, misalnya adalah besi. Suatu kejadian korosi dari besi adalah suatu kejadian yang terjadi secara alami. </w:t>
      </w:r>
      <w:proofErr w:type="gramStart"/>
      <w:r w:rsidRPr="009E5E8A">
        <w:rPr>
          <w:color w:val="000000"/>
        </w:rPr>
        <w:t xml:space="preserve">Karatan bisa digambarkan sebagai kehancuran suatu material oleh tindakan </w:t>
      </w:r>
      <w:r w:rsidRPr="009E5E8A">
        <w:rPr>
          <w:color w:val="000000"/>
          <w:lang w:val="id-ID"/>
        </w:rPr>
        <w:t xml:space="preserve">yang </w:t>
      </w:r>
      <w:r w:rsidRPr="009E5E8A">
        <w:rPr>
          <w:color w:val="000000"/>
        </w:rPr>
        <w:t>melingkupi lingkungan</w:t>
      </w:r>
      <w:r w:rsidRPr="009E5E8A">
        <w:rPr>
          <w:color w:val="000000"/>
          <w:lang w:val="id-ID"/>
        </w:rPr>
        <w:t>, dimana</w:t>
      </w:r>
      <w:r w:rsidRPr="009E5E8A">
        <w:rPr>
          <w:color w:val="000000"/>
        </w:rPr>
        <w:t xml:space="preserve"> </w:t>
      </w:r>
      <w:r w:rsidRPr="009E5E8A">
        <w:rPr>
          <w:color w:val="000000"/>
          <w:lang w:val="id-ID"/>
        </w:rPr>
        <w:t>p</w:t>
      </w:r>
      <w:r w:rsidRPr="009E5E8A">
        <w:rPr>
          <w:color w:val="000000"/>
        </w:rPr>
        <w:t>e</w:t>
      </w:r>
      <w:r w:rsidRPr="009E5E8A">
        <w:rPr>
          <w:color w:val="000000"/>
          <w:lang w:val="id-ID"/>
        </w:rPr>
        <w:t>rlawanan</w:t>
      </w:r>
      <w:r w:rsidRPr="009E5E8A">
        <w:rPr>
          <w:color w:val="000000"/>
        </w:rPr>
        <w:t xml:space="preserve"> </w:t>
      </w:r>
      <w:r w:rsidRPr="009E5E8A">
        <w:rPr>
          <w:color w:val="000000"/>
          <w:lang w:val="id-ID"/>
        </w:rPr>
        <w:t xml:space="preserve">suatu </w:t>
      </w:r>
      <w:r w:rsidRPr="009E5E8A">
        <w:rPr>
          <w:color w:val="000000"/>
        </w:rPr>
        <w:t xml:space="preserve">material </w:t>
      </w:r>
      <w:r w:rsidRPr="009E5E8A">
        <w:rPr>
          <w:color w:val="000000"/>
          <w:lang w:val="id-ID"/>
        </w:rPr>
        <w:t>terhadap</w:t>
      </w:r>
      <w:r w:rsidRPr="009E5E8A">
        <w:rPr>
          <w:color w:val="000000"/>
        </w:rPr>
        <w:t xml:space="preserve"> karatan tergantung dari banyak</w:t>
      </w:r>
      <w:r w:rsidRPr="009E5E8A">
        <w:rPr>
          <w:color w:val="000000"/>
          <w:lang w:val="id-ID"/>
        </w:rPr>
        <w:t>nya</w:t>
      </w:r>
      <w:r w:rsidRPr="009E5E8A">
        <w:rPr>
          <w:color w:val="000000"/>
        </w:rPr>
        <w:t xml:space="preserve"> variabel-variabel sebagai kekayaan material diri sendiri, karakteristik-karakteristik lingkungan dan lain</w:t>
      </w:r>
      <w:r w:rsidRPr="009E5E8A">
        <w:rPr>
          <w:color w:val="000000"/>
          <w:lang w:val="id-ID"/>
        </w:rPr>
        <w:t>nya (Shifler, 2005)</w:t>
      </w:r>
      <w:r w:rsidRPr="009E5E8A">
        <w:rPr>
          <w:color w:val="000000"/>
        </w:rPr>
        <w:t>.</w:t>
      </w:r>
      <w:proofErr w:type="gramEnd"/>
    </w:p>
    <w:p w:rsidR="00190953" w:rsidRPr="009E5E8A" w:rsidRDefault="00190953" w:rsidP="00190953">
      <w:pPr>
        <w:pStyle w:val="ListParagraph"/>
        <w:autoSpaceDE w:val="0"/>
        <w:autoSpaceDN w:val="0"/>
        <w:adjustRightInd w:val="0"/>
        <w:spacing w:line="360" w:lineRule="auto"/>
        <w:ind w:left="0" w:firstLine="851"/>
        <w:jc w:val="both"/>
        <w:rPr>
          <w:color w:val="000000"/>
          <w:lang w:val="id-ID"/>
        </w:rPr>
      </w:pPr>
      <w:r w:rsidRPr="009E5E8A">
        <w:rPr>
          <w:color w:val="000000"/>
        </w:rPr>
        <w:t xml:space="preserve"> Aspek penting di dalam karatan suatu material adalah karakteristik-karakteristik pengangkutan </w:t>
      </w:r>
      <w:proofErr w:type="gramStart"/>
      <w:r w:rsidRPr="009E5E8A">
        <w:rPr>
          <w:color w:val="000000"/>
        </w:rPr>
        <w:t>massa</w:t>
      </w:r>
      <w:proofErr w:type="gramEnd"/>
      <w:r w:rsidRPr="009E5E8A">
        <w:rPr>
          <w:color w:val="000000"/>
        </w:rPr>
        <w:t xml:space="preserve">, yang terjadi oleh pemindahan panas, migrasi dan difusi. </w:t>
      </w:r>
      <w:r w:rsidRPr="009E5E8A">
        <w:rPr>
          <w:color w:val="000000"/>
          <w:lang w:val="id-ID"/>
        </w:rPr>
        <w:t>Sifat distribusi dari akibat-akibat yang ditimbulkan dalam suatu benda tergantung pada karakteristik sistem gaya dan benda itu sendiri.</w:t>
      </w:r>
    </w:p>
    <w:p w:rsidR="00190953" w:rsidRPr="00E528FF" w:rsidRDefault="00190953" w:rsidP="00190953">
      <w:pPr>
        <w:pStyle w:val="ListParagraph"/>
        <w:autoSpaceDE w:val="0"/>
        <w:autoSpaceDN w:val="0"/>
        <w:adjustRightInd w:val="0"/>
        <w:spacing w:line="360" w:lineRule="auto"/>
        <w:ind w:left="0" w:firstLine="851"/>
        <w:jc w:val="both"/>
        <w:rPr>
          <w:color w:val="000000"/>
          <w:sz w:val="22"/>
          <w:szCs w:val="22"/>
        </w:rPr>
      </w:pPr>
      <w:r w:rsidRPr="009E5E8A">
        <w:rPr>
          <w:color w:val="000000"/>
          <w:lang w:val="id-ID"/>
        </w:rPr>
        <w:t>Suatu</w:t>
      </w:r>
      <w:r w:rsidRPr="009E5E8A">
        <w:rPr>
          <w:color w:val="000000"/>
        </w:rPr>
        <w:t xml:space="preserve"> kejadian karatan </w:t>
      </w:r>
      <w:r w:rsidRPr="009E5E8A">
        <w:rPr>
          <w:color w:val="000000"/>
          <w:lang w:val="id-ID"/>
        </w:rPr>
        <w:t xml:space="preserve">yang nyata </w:t>
      </w:r>
      <w:r w:rsidRPr="009E5E8A">
        <w:rPr>
          <w:color w:val="000000"/>
        </w:rPr>
        <w:t xml:space="preserve">adalah suatu proses galvanis dengan logam yang bekerja sebagai </w:t>
      </w:r>
      <w:r w:rsidRPr="009E5E8A">
        <w:rPr>
          <w:color w:val="000000"/>
          <w:lang w:val="id-ID"/>
        </w:rPr>
        <w:t>suatu anode</w:t>
      </w:r>
      <w:r w:rsidRPr="009E5E8A">
        <w:rPr>
          <w:color w:val="000000"/>
        </w:rPr>
        <w:t>, suatu katode dan sebagai satu kond</w:t>
      </w:r>
      <w:r w:rsidRPr="009E5E8A">
        <w:rPr>
          <w:color w:val="000000"/>
          <w:lang w:val="id-ID"/>
        </w:rPr>
        <w:t>u</w:t>
      </w:r>
      <w:r w:rsidRPr="009E5E8A">
        <w:rPr>
          <w:color w:val="000000"/>
        </w:rPr>
        <w:t>kt</w:t>
      </w:r>
      <w:r w:rsidRPr="009E5E8A">
        <w:rPr>
          <w:color w:val="000000"/>
          <w:lang w:val="id-ID"/>
        </w:rPr>
        <w:t>o</w:t>
      </w:r>
      <w:r w:rsidRPr="009E5E8A">
        <w:rPr>
          <w:color w:val="000000"/>
        </w:rPr>
        <w:t>r untuk el</w:t>
      </w:r>
      <w:r w:rsidRPr="009E5E8A">
        <w:rPr>
          <w:color w:val="000000"/>
          <w:lang w:val="id-ID"/>
        </w:rPr>
        <w:t>e</w:t>
      </w:r>
      <w:r w:rsidRPr="009E5E8A">
        <w:rPr>
          <w:color w:val="000000"/>
        </w:rPr>
        <w:t>ktron-el</w:t>
      </w:r>
      <w:r w:rsidRPr="009E5E8A">
        <w:rPr>
          <w:color w:val="000000"/>
          <w:lang w:val="id-ID"/>
        </w:rPr>
        <w:t>e</w:t>
      </w:r>
      <w:r w:rsidRPr="009E5E8A">
        <w:rPr>
          <w:color w:val="000000"/>
        </w:rPr>
        <w:t xml:space="preserve">ktron. </w:t>
      </w:r>
      <w:r w:rsidRPr="009E5E8A">
        <w:rPr>
          <w:color w:val="000000"/>
          <w:lang w:val="id-ID"/>
        </w:rPr>
        <w:t>S</w:t>
      </w:r>
      <w:r w:rsidRPr="009E5E8A">
        <w:rPr>
          <w:color w:val="000000"/>
        </w:rPr>
        <w:t>imulasi yang k</w:t>
      </w:r>
      <w:r w:rsidRPr="009E5E8A">
        <w:rPr>
          <w:color w:val="000000"/>
          <w:lang w:val="id-ID"/>
        </w:rPr>
        <w:t>u</w:t>
      </w:r>
      <w:r w:rsidRPr="009E5E8A">
        <w:rPr>
          <w:color w:val="000000"/>
        </w:rPr>
        <w:t>antitati</w:t>
      </w:r>
      <w:r w:rsidRPr="009E5E8A">
        <w:rPr>
          <w:color w:val="000000"/>
          <w:lang w:val="id-ID"/>
        </w:rPr>
        <w:t>f</w:t>
      </w:r>
      <w:r w:rsidRPr="009E5E8A">
        <w:rPr>
          <w:color w:val="000000"/>
        </w:rPr>
        <w:t xml:space="preserve"> karatan besi </w:t>
      </w:r>
      <w:r w:rsidRPr="009E5E8A">
        <w:rPr>
          <w:color w:val="000000"/>
          <w:lang w:val="id-ID"/>
        </w:rPr>
        <w:t>b</w:t>
      </w:r>
      <w:r w:rsidRPr="009E5E8A">
        <w:rPr>
          <w:color w:val="000000"/>
        </w:rPr>
        <w:t>erhubung</w:t>
      </w:r>
      <w:r w:rsidRPr="009E5E8A">
        <w:rPr>
          <w:color w:val="000000"/>
          <w:lang w:val="id-ID"/>
        </w:rPr>
        <w:t>an</w:t>
      </w:r>
      <w:r w:rsidRPr="009E5E8A">
        <w:rPr>
          <w:color w:val="000000"/>
        </w:rPr>
        <w:t xml:space="preserve"> </w:t>
      </w:r>
      <w:r w:rsidRPr="009E5E8A">
        <w:rPr>
          <w:color w:val="000000"/>
        </w:rPr>
        <w:lastRenderedPageBreak/>
        <w:t>dengan kemungkinan peramalan pembusukan batu-batu konglomerat yang berisi butir-butir besi</w:t>
      </w:r>
      <w:r w:rsidRPr="009E5E8A">
        <w:rPr>
          <w:color w:val="000000"/>
          <w:lang w:val="id-ID"/>
        </w:rPr>
        <w:t>,</w:t>
      </w:r>
      <w:r w:rsidRPr="009E5E8A">
        <w:rPr>
          <w:color w:val="000000"/>
        </w:rPr>
        <w:t xml:space="preserve"> </w:t>
      </w:r>
      <w:r w:rsidRPr="009E5E8A">
        <w:rPr>
          <w:color w:val="000000"/>
          <w:lang w:val="id-ID"/>
        </w:rPr>
        <w:t>j</w:t>
      </w:r>
      <w:r w:rsidRPr="009E5E8A">
        <w:rPr>
          <w:color w:val="000000"/>
        </w:rPr>
        <w:t xml:space="preserve">adi </w:t>
      </w:r>
      <w:r w:rsidRPr="009E5E8A">
        <w:rPr>
          <w:color w:val="000000"/>
          <w:lang w:val="id-ID"/>
        </w:rPr>
        <w:t>disini</w:t>
      </w:r>
      <w:r w:rsidRPr="009E5E8A">
        <w:rPr>
          <w:color w:val="000000"/>
        </w:rPr>
        <w:t xml:space="preserve"> </w:t>
      </w:r>
      <w:r w:rsidRPr="009E5E8A">
        <w:rPr>
          <w:color w:val="000000"/>
          <w:lang w:val="id-ID"/>
        </w:rPr>
        <w:t>di</w:t>
      </w:r>
      <w:r w:rsidRPr="009E5E8A">
        <w:rPr>
          <w:color w:val="000000"/>
        </w:rPr>
        <w:t>arahkan untuk membangun suatu model karatan sedapat</w:t>
      </w:r>
      <w:r w:rsidRPr="009E5E8A">
        <w:rPr>
          <w:color w:val="000000"/>
          <w:lang w:val="id-ID"/>
        </w:rPr>
        <w:t xml:space="preserve"> </w:t>
      </w:r>
      <w:r w:rsidRPr="009E5E8A">
        <w:rPr>
          <w:color w:val="000000"/>
        </w:rPr>
        <w:t xml:space="preserve">mungkin bebas dari konteks secara fisik dan bisa dihubungkan ke suatu model dari </w:t>
      </w:r>
      <w:r w:rsidRPr="009E5E8A">
        <w:rPr>
          <w:color w:val="000000"/>
          <w:lang w:val="id-ID"/>
        </w:rPr>
        <w:t>reaksi</w:t>
      </w:r>
      <w:r w:rsidRPr="009E5E8A">
        <w:rPr>
          <w:color w:val="000000"/>
        </w:rPr>
        <w:t xml:space="preserve"> kimia. </w:t>
      </w:r>
      <w:r w:rsidRPr="009E5E8A">
        <w:rPr>
          <w:color w:val="000000"/>
          <w:lang w:val="id-ID"/>
        </w:rPr>
        <w:t>Fokus p</w:t>
      </w:r>
      <w:r w:rsidRPr="009E5E8A">
        <w:rPr>
          <w:color w:val="000000"/>
        </w:rPr>
        <w:t xml:space="preserve">ada </w:t>
      </w:r>
      <w:r w:rsidRPr="009E5E8A">
        <w:rPr>
          <w:color w:val="000000"/>
          <w:lang w:val="id-ID"/>
        </w:rPr>
        <w:t>penelitian</w:t>
      </w:r>
      <w:r w:rsidRPr="009E5E8A">
        <w:rPr>
          <w:color w:val="000000"/>
        </w:rPr>
        <w:t xml:space="preserve"> ini</w:t>
      </w:r>
      <w:r w:rsidRPr="009E5E8A">
        <w:rPr>
          <w:color w:val="000000"/>
          <w:lang w:val="id-ID"/>
        </w:rPr>
        <w:t xml:space="preserve"> adalah</w:t>
      </w:r>
      <w:r w:rsidRPr="009E5E8A">
        <w:rPr>
          <w:color w:val="000000"/>
        </w:rPr>
        <w:t xml:space="preserve"> </w:t>
      </w:r>
      <w:r w:rsidRPr="009E5E8A">
        <w:rPr>
          <w:color w:val="000000"/>
          <w:lang w:val="id-ID"/>
        </w:rPr>
        <w:t>suatu pemodelan matematika</w:t>
      </w:r>
      <w:r w:rsidRPr="009E5E8A">
        <w:rPr>
          <w:color w:val="000000"/>
        </w:rPr>
        <w:t xml:space="preserve"> </w:t>
      </w:r>
      <w:r w:rsidRPr="009E5E8A">
        <w:rPr>
          <w:color w:val="000000"/>
          <w:lang w:val="id-ID"/>
        </w:rPr>
        <w:t>dari</w:t>
      </w:r>
      <w:r w:rsidRPr="009E5E8A">
        <w:rPr>
          <w:color w:val="000000"/>
        </w:rPr>
        <w:t xml:space="preserve"> reaksi-reaksi ele</w:t>
      </w:r>
      <w:r w:rsidRPr="009E5E8A">
        <w:rPr>
          <w:color w:val="000000"/>
          <w:lang w:val="id-ID"/>
        </w:rPr>
        <w:t>k</w:t>
      </w:r>
      <w:r w:rsidRPr="009E5E8A">
        <w:rPr>
          <w:color w:val="000000"/>
        </w:rPr>
        <w:t>tro</w:t>
      </w:r>
      <w:r w:rsidRPr="009E5E8A">
        <w:rPr>
          <w:color w:val="000000"/>
          <w:lang w:val="id-ID"/>
        </w:rPr>
        <w:t>kimia</w:t>
      </w:r>
      <w:r w:rsidRPr="009E5E8A">
        <w:rPr>
          <w:color w:val="000000"/>
        </w:rPr>
        <w:t xml:space="preserve"> yang berlangsung selama </w:t>
      </w:r>
      <w:r w:rsidRPr="009E5E8A">
        <w:rPr>
          <w:color w:val="000000"/>
          <w:lang w:val="id-ID"/>
        </w:rPr>
        <w:t xml:space="preserve">proses </w:t>
      </w:r>
      <w:r w:rsidRPr="009E5E8A">
        <w:rPr>
          <w:color w:val="000000"/>
        </w:rPr>
        <w:t>k</w:t>
      </w:r>
      <w:r w:rsidRPr="009E5E8A">
        <w:rPr>
          <w:color w:val="000000"/>
          <w:lang w:val="id-ID"/>
        </w:rPr>
        <w:t>orosi</w:t>
      </w:r>
      <w:r w:rsidRPr="009E5E8A">
        <w:rPr>
          <w:color w:val="000000"/>
        </w:rPr>
        <w:t xml:space="preserve"> </w:t>
      </w:r>
      <w:r w:rsidRPr="009E5E8A">
        <w:rPr>
          <w:color w:val="000000"/>
          <w:lang w:val="id-ID"/>
        </w:rPr>
        <w:t>dengan menggunakan metode</w:t>
      </w:r>
      <w:r w:rsidRPr="009E5E8A">
        <w:rPr>
          <w:i/>
          <w:color w:val="000000"/>
          <w:lang w:val="id-ID"/>
        </w:rPr>
        <w:t xml:space="preserve"> Elemen Hingga</w:t>
      </w:r>
      <w:r w:rsidRPr="009E5E8A">
        <w:rPr>
          <w:color w:val="000000"/>
          <w:lang w:val="id-ID"/>
        </w:rPr>
        <w:t xml:space="preserve"> </w:t>
      </w:r>
      <w:r w:rsidRPr="009E5E8A">
        <w:rPr>
          <w:color w:val="000000"/>
        </w:rPr>
        <w:t xml:space="preserve">dan </w:t>
      </w:r>
      <w:r w:rsidRPr="009E5E8A">
        <w:rPr>
          <w:color w:val="000000"/>
          <w:lang w:val="id-ID"/>
        </w:rPr>
        <w:t>dit</w:t>
      </w:r>
      <w:r w:rsidRPr="009E5E8A">
        <w:rPr>
          <w:color w:val="000000"/>
        </w:rPr>
        <w:t xml:space="preserve">unjukkan secara geometris sebagai suatu </w:t>
      </w:r>
      <w:r w:rsidRPr="009E5E8A">
        <w:rPr>
          <w:color w:val="000000"/>
          <w:lang w:val="id-ID"/>
        </w:rPr>
        <w:t xml:space="preserve">proses </w:t>
      </w:r>
      <w:r w:rsidRPr="009E5E8A">
        <w:rPr>
          <w:color w:val="000000"/>
        </w:rPr>
        <w:t>sel e</w:t>
      </w:r>
      <w:r w:rsidRPr="009E5E8A">
        <w:rPr>
          <w:color w:val="000000"/>
          <w:lang w:val="id-ID"/>
        </w:rPr>
        <w:t xml:space="preserve">lektrokimia. </w:t>
      </w:r>
      <w:proofErr w:type="gramStart"/>
      <w:r w:rsidRPr="009E5E8A">
        <w:rPr>
          <w:color w:val="000000"/>
        </w:rPr>
        <w:t xml:space="preserve">Dalam </w:t>
      </w:r>
      <w:r w:rsidRPr="009E5E8A">
        <w:rPr>
          <w:color w:val="000000"/>
          <w:lang w:val="id-ID"/>
        </w:rPr>
        <w:t>penelitian ini melibatkan</w:t>
      </w:r>
      <w:r w:rsidRPr="009E5E8A">
        <w:rPr>
          <w:color w:val="000000"/>
        </w:rPr>
        <w:t xml:space="preserve"> reaksi redoks di dalam sel </w:t>
      </w:r>
      <w:r w:rsidRPr="009E5E8A">
        <w:rPr>
          <w:color w:val="000000"/>
          <w:lang w:val="id-ID"/>
        </w:rPr>
        <w:t>elektrokimia</w:t>
      </w:r>
      <w:r w:rsidRPr="009E5E8A">
        <w:rPr>
          <w:color w:val="000000"/>
        </w:rPr>
        <w:t xml:space="preserve"> dengan menggunakan suatu model diferensial parsial berdasar pada hukum dari kimia fisik</w:t>
      </w:r>
      <w:r w:rsidRPr="009E5E8A">
        <w:rPr>
          <w:color w:val="000000"/>
          <w:lang w:val="id-ID"/>
        </w:rPr>
        <w:t>a</w:t>
      </w:r>
      <w:r w:rsidRPr="009E5E8A">
        <w:rPr>
          <w:color w:val="000000"/>
        </w:rPr>
        <w:t>.</w:t>
      </w:r>
      <w:proofErr w:type="gramEnd"/>
    </w:p>
    <w:p w:rsidR="00190953" w:rsidRPr="00814EBE" w:rsidRDefault="00190953" w:rsidP="00190953">
      <w:pPr>
        <w:pStyle w:val="ListParagraph"/>
        <w:autoSpaceDE w:val="0"/>
        <w:autoSpaceDN w:val="0"/>
        <w:adjustRightInd w:val="0"/>
        <w:spacing w:line="360" w:lineRule="auto"/>
        <w:ind w:left="0" w:firstLine="851"/>
        <w:jc w:val="both"/>
        <w:rPr>
          <w:color w:val="000000"/>
          <w:sz w:val="22"/>
          <w:szCs w:val="22"/>
        </w:rPr>
      </w:pPr>
    </w:p>
    <w:p w:rsidR="00190953" w:rsidRPr="00A74957" w:rsidRDefault="00190953" w:rsidP="00A74957">
      <w:pPr>
        <w:spacing w:line="360" w:lineRule="auto"/>
        <w:rPr>
          <w:b/>
          <w:sz w:val="26"/>
          <w:szCs w:val="26"/>
          <w:lang w:val="id-ID"/>
        </w:rPr>
      </w:pPr>
      <w:r w:rsidRPr="00A74957">
        <w:rPr>
          <w:b/>
          <w:sz w:val="26"/>
          <w:szCs w:val="26"/>
          <w:lang w:val="id-ID"/>
        </w:rPr>
        <w:t>Persamaan Dasar</w:t>
      </w:r>
    </w:p>
    <w:p w:rsidR="00190953" w:rsidRDefault="00190953" w:rsidP="00190953">
      <w:pPr>
        <w:spacing w:line="360" w:lineRule="auto"/>
        <w:ind w:firstLine="426"/>
        <w:jc w:val="both"/>
        <w:rPr>
          <w:b/>
        </w:rPr>
      </w:pPr>
      <w:r w:rsidRPr="009E5E8A">
        <w:rPr>
          <w:color w:val="000000"/>
        </w:rPr>
        <w:t xml:space="preserve">Aspek penting di dalam karatan suatu material adalah karakteristik-karakteristik pengangkutan </w:t>
      </w:r>
      <w:proofErr w:type="gramStart"/>
      <w:r w:rsidRPr="009E5E8A">
        <w:rPr>
          <w:color w:val="000000"/>
        </w:rPr>
        <w:t>massa</w:t>
      </w:r>
      <w:proofErr w:type="gramEnd"/>
      <w:r w:rsidRPr="009E5E8A">
        <w:rPr>
          <w:color w:val="000000"/>
        </w:rPr>
        <w:t>, yang terjadi oleh pemindahan panas, migrasi dan difusi</w:t>
      </w:r>
      <w:r w:rsidRPr="009E5E8A">
        <w:rPr>
          <w:color w:val="000000"/>
          <w:lang w:val="id-ID"/>
        </w:rPr>
        <w:t xml:space="preserve"> sebagaimana yang disebutkan dalam </w:t>
      </w:r>
      <w:r w:rsidRPr="009E5E8A">
        <w:rPr>
          <w:lang w:val="id-ID"/>
        </w:rPr>
        <w:t xml:space="preserve">Hukum </w:t>
      </w:r>
      <w:r w:rsidRPr="009E5E8A">
        <w:rPr>
          <w:i/>
          <w:lang w:val="id-ID"/>
        </w:rPr>
        <w:t>Planck-Nernst</w:t>
      </w:r>
      <w:r w:rsidRPr="009E5E8A">
        <w:rPr>
          <w:lang w:val="id-ID"/>
        </w:rPr>
        <w:t xml:space="preserve"> tentang m</w:t>
      </w:r>
      <w:r w:rsidRPr="009E5E8A">
        <w:rPr>
          <w:color w:val="000000"/>
          <w:lang w:val="id-ID"/>
        </w:rPr>
        <w:t>assa larutan</w:t>
      </w:r>
      <w:r w:rsidRPr="009E5E8A">
        <w:rPr>
          <w:color w:val="000000"/>
        </w:rPr>
        <w:t xml:space="preserve"> </w:t>
      </w:r>
      <w:r w:rsidRPr="009E5E8A">
        <w:rPr>
          <w:i/>
          <w:color w:val="000000"/>
          <w:u w:val="single"/>
        </w:rPr>
        <w:t>J</w:t>
      </w:r>
      <w:r w:rsidRPr="009E5E8A">
        <w:rPr>
          <w:color w:val="000000"/>
          <w:vertAlign w:val="subscript"/>
          <w:lang w:val="id-ID"/>
        </w:rPr>
        <w:t>k</w:t>
      </w:r>
      <w:r w:rsidRPr="009E5E8A">
        <w:rPr>
          <w:color w:val="000000"/>
        </w:rPr>
        <w:t xml:space="preserve"> </w:t>
      </w:r>
      <w:r w:rsidRPr="009E5E8A">
        <w:rPr>
          <w:color w:val="000000"/>
          <w:lang w:val="id-ID"/>
        </w:rPr>
        <w:t xml:space="preserve">dari </w:t>
      </w:r>
      <w:r w:rsidRPr="009E5E8A">
        <w:rPr>
          <w:color w:val="000000"/>
        </w:rPr>
        <w:t xml:space="preserve">jenis </w:t>
      </w:r>
      <w:r w:rsidRPr="009E5E8A">
        <w:rPr>
          <w:color w:val="000000"/>
          <w:lang w:val="id-ID"/>
        </w:rPr>
        <w:t>k yaitu:</w:t>
      </w:r>
    </w:p>
    <w:p w:rsidR="00190953" w:rsidRPr="009E5E8A" w:rsidRDefault="00190953" w:rsidP="00190953">
      <w:pPr>
        <w:autoSpaceDE w:val="0"/>
        <w:autoSpaceDN w:val="0"/>
        <w:adjustRightInd w:val="0"/>
        <w:spacing w:line="360" w:lineRule="auto"/>
        <w:jc w:val="both"/>
        <w:rPr>
          <w:color w:val="000000"/>
        </w:rPr>
      </w:pPr>
      <w:r w:rsidRPr="009E5E8A">
        <w:rPr>
          <w:i/>
          <w:color w:val="000000"/>
          <w:u w:val="single"/>
        </w:rPr>
        <w:t>J</w:t>
      </w:r>
      <w:r w:rsidRPr="009E5E8A">
        <w:rPr>
          <w:color w:val="000000"/>
          <w:vertAlign w:val="subscript"/>
          <w:lang w:val="id-ID"/>
        </w:rPr>
        <w:t xml:space="preserve">k </w:t>
      </w:r>
      <w:proofErr w:type="gramStart"/>
      <w:r w:rsidRPr="009E5E8A">
        <w:rPr>
          <w:color w:val="000000"/>
          <w:lang w:val="id-ID"/>
        </w:rPr>
        <w:t>=  –</w:t>
      </w:r>
      <w:proofErr w:type="gramEnd"/>
      <w:r w:rsidRPr="009E5E8A">
        <w:rPr>
          <w:color w:val="000000"/>
          <w:lang w:val="id-ID"/>
        </w:rPr>
        <w:t xml:space="preserve">  </w:t>
      </w:r>
      <w:r w:rsidRPr="009E5E8A">
        <w:rPr>
          <w:i/>
          <w:color w:val="000000"/>
          <w:lang w:val="id-ID"/>
        </w:rPr>
        <w:t>D</w:t>
      </w:r>
      <w:r w:rsidRPr="009E5E8A">
        <w:rPr>
          <w:i/>
          <w:color w:val="000000"/>
          <w:vertAlign w:val="subscript"/>
          <w:lang w:val="id-ID"/>
        </w:rPr>
        <w:t>k</w:t>
      </w:r>
      <m:oMath>
        <m:r>
          <m:rPr>
            <m:sty m:val="p"/>
          </m:rPr>
          <w:rPr>
            <w:rFonts w:ascii="Cambria Math" w:eastAsiaTheme="minorEastAsia" w:hAnsi="Cambria Math"/>
            <w:color w:val="000000"/>
            <w:u w:val="single"/>
            <w:lang w:val="id-ID"/>
          </w:rPr>
          <m:t>∇</m:t>
        </m:r>
      </m:oMath>
      <w:r w:rsidRPr="009E5E8A">
        <w:rPr>
          <w:i/>
          <w:color w:val="000000"/>
          <w:lang w:val="id-ID"/>
        </w:rPr>
        <w:t>C</w:t>
      </w:r>
      <w:r w:rsidRPr="009E5E8A">
        <w:rPr>
          <w:i/>
          <w:color w:val="000000"/>
          <w:vertAlign w:val="subscript"/>
          <w:lang w:val="id-ID"/>
        </w:rPr>
        <w:t xml:space="preserve">k  </w:t>
      </w:r>
      <w:r w:rsidRPr="009E5E8A">
        <w:rPr>
          <w:color w:val="000000"/>
          <w:lang w:val="id-ID"/>
        </w:rPr>
        <w:t xml:space="preserve">–  </w:t>
      </w:r>
      <m:oMath>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z</m:t>
                </m:r>
              </m:e>
              <m:sub>
                <m:r>
                  <w:rPr>
                    <w:rFonts w:ascii="Cambria Math" w:hAnsi="Cambria Math"/>
                    <w:color w:val="000000"/>
                    <w:lang w:val="id-ID"/>
                  </w:rPr>
                  <m:t>k</m:t>
                </m:r>
              </m:sub>
            </m:sSub>
            <m:r>
              <w:rPr>
                <w:rFonts w:ascii="Cambria Math" w:hAnsi="Cambria Math"/>
                <w:color w:val="000000"/>
                <w:lang w:val="id-ID"/>
              </w:rPr>
              <m:t>F</m:t>
            </m:r>
            <m:sSub>
              <m:sSubPr>
                <m:ctrlPr>
                  <w:rPr>
                    <w:rFonts w:ascii="Cambria Math" w:hAnsi="Cambria Math"/>
                    <w:i/>
                    <w:color w:val="000000"/>
                    <w:lang w:val="id-ID"/>
                  </w:rPr>
                </m:ctrlPr>
              </m:sSubPr>
              <m:e>
                <m:r>
                  <w:rPr>
                    <w:rFonts w:ascii="Cambria Math" w:hAnsi="Cambria Math"/>
                    <w:color w:val="000000"/>
                    <w:lang w:val="id-ID"/>
                  </w:rPr>
                  <m:t>D</m:t>
                </m:r>
              </m:e>
              <m:sub>
                <m:r>
                  <w:rPr>
                    <w:rFonts w:ascii="Cambria Math" w:hAnsi="Cambria Math"/>
                    <w:color w:val="000000"/>
                    <w:lang w:val="id-ID"/>
                  </w:rPr>
                  <m:t>k</m:t>
                </m:r>
              </m:sub>
            </m:sSub>
          </m:num>
          <m:den>
            <m:r>
              <w:rPr>
                <w:rFonts w:ascii="Cambria Math" w:hAnsi="Cambria Math"/>
                <w:color w:val="000000"/>
                <w:lang w:val="id-ID"/>
              </w:rPr>
              <m:t>RT</m:t>
            </m:r>
          </m:den>
        </m:f>
      </m:oMath>
      <w:r w:rsidRPr="009E5E8A">
        <w:rPr>
          <w:rFonts w:eastAsiaTheme="minorEastAsia"/>
          <w:color w:val="000000"/>
          <w:lang w:val="id-ID"/>
        </w:rPr>
        <w:t xml:space="preserve"> </w:t>
      </w:r>
      <w:r w:rsidRPr="009E5E8A">
        <w:rPr>
          <w:rFonts w:eastAsiaTheme="minorEastAsia"/>
          <w:i/>
          <w:color w:val="000000"/>
          <w:lang w:val="id-ID"/>
        </w:rPr>
        <w:t>C</w:t>
      </w:r>
      <w:r w:rsidRPr="009E5E8A">
        <w:rPr>
          <w:rFonts w:eastAsiaTheme="minorEastAsia"/>
          <w:i/>
          <w:color w:val="000000"/>
          <w:vertAlign w:val="subscript"/>
          <w:lang w:val="id-ID"/>
        </w:rPr>
        <w:t>k</w:t>
      </w:r>
      <m:oMath>
        <m:r>
          <m:rPr>
            <m:sty m:val="p"/>
          </m:rPr>
          <w:rPr>
            <w:rFonts w:ascii="Cambria Math" w:eastAsiaTheme="minorEastAsia" w:hAnsi="Cambria Math"/>
            <w:color w:val="000000"/>
            <w:u w:val="single"/>
            <w:lang w:val="id-ID"/>
          </w:rPr>
          <m:t>∇</m:t>
        </m:r>
        <m:r>
          <w:rPr>
            <w:rFonts w:ascii="Cambria Math" w:eastAsiaTheme="minorEastAsia" w:hAnsi="Cambria Math"/>
            <w:color w:val="000000"/>
            <w:u w:val="single"/>
            <w:lang w:val="id-ID"/>
          </w:rPr>
          <m:t>∅</m:t>
        </m:r>
      </m:oMath>
      <w:r w:rsidRPr="009E5E8A">
        <w:rPr>
          <w:rFonts w:eastAsiaTheme="minorEastAsia"/>
          <w:color w:val="000000"/>
          <w:lang w:val="id-ID"/>
        </w:rPr>
        <w:t xml:space="preserve">                                                                  </w:t>
      </w:r>
      <w:r w:rsidRPr="009E5E8A">
        <w:rPr>
          <w:rFonts w:eastAsiaTheme="minorEastAsia"/>
          <w:color w:val="000000"/>
        </w:rPr>
        <w:t xml:space="preserve">               </w:t>
      </w:r>
      <w:r w:rsidRPr="009E5E8A">
        <w:rPr>
          <w:rFonts w:eastAsiaTheme="minorEastAsia"/>
          <w:color w:val="000000"/>
          <w:lang w:val="id-ID"/>
        </w:rPr>
        <w:t xml:space="preserve">(1)                                                                        </w:t>
      </w:r>
    </w:p>
    <w:p w:rsidR="00190953" w:rsidRPr="009E5E8A" w:rsidRDefault="00190953" w:rsidP="00190953">
      <w:pPr>
        <w:pStyle w:val="ListParagraph"/>
        <w:autoSpaceDE w:val="0"/>
        <w:autoSpaceDN w:val="0"/>
        <w:adjustRightInd w:val="0"/>
        <w:spacing w:line="360" w:lineRule="auto"/>
        <w:ind w:left="0"/>
        <w:jc w:val="both"/>
        <w:rPr>
          <w:color w:val="000000"/>
          <w:lang w:val="id-ID"/>
        </w:rPr>
      </w:pPr>
      <w:r w:rsidRPr="009E5E8A">
        <w:rPr>
          <w:color w:val="000000"/>
          <w:lang w:val="id-ID"/>
        </w:rPr>
        <w:t>dengan :</w:t>
      </w:r>
    </w:p>
    <w:p w:rsidR="00190953" w:rsidRPr="009E5E8A" w:rsidRDefault="00190953" w:rsidP="00190953">
      <w:pPr>
        <w:pStyle w:val="ListParagraph"/>
        <w:autoSpaceDE w:val="0"/>
        <w:autoSpaceDN w:val="0"/>
        <w:adjustRightInd w:val="0"/>
        <w:spacing w:line="360" w:lineRule="auto"/>
        <w:ind w:left="0"/>
        <w:jc w:val="both"/>
        <w:rPr>
          <w:color w:val="000000"/>
          <w:lang w:val="id-ID"/>
        </w:rPr>
      </w:pPr>
      <w:r w:rsidRPr="009E5E8A">
        <w:rPr>
          <w:i/>
          <w:color w:val="000000"/>
        </w:rPr>
        <w:t>Dk</w:t>
      </w:r>
      <w:r w:rsidRPr="009E5E8A">
        <w:rPr>
          <w:color w:val="000000"/>
          <w:lang w:val="id-ID"/>
        </w:rPr>
        <w:tab/>
        <w:t xml:space="preserve">= </w:t>
      </w:r>
      <w:r w:rsidRPr="009E5E8A">
        <w:rPr>
          <w:color w:val="000000"/>
        </w:rPr>
        <w:t>adalah tetapan difusi</w:t>
      </w:r>
    </w:p>
    <w:p w:rsidR="00190953" w:rsidRPr="009E5E8A" w:rsidRDefault="00190953" w:rsidP="00190953">
      <w:pPr>
        <w:pStyle w:val="ListParagraph"/>
        <w:autoSpaceDE w:val="0"/>
        <w:autoSpaceDN w:val="0"/>
        <w:adjustRightInd w:val="0"/>
        <w:spacing w:line="360" w:lineRule="auto"/>
        <w:ind w:left="0"/>
        <w:jc w:val="both"/>
        <w:rPr>
          <w:color w:val="000000"/>
          <w:lang w:val="id-ID"/>
        </w:rPr>
      </w:pPr>
      <w:r w:rsidRPr="009E5E8A">
        <w:rPr>
          <w:i/>
          <w:color w:val="000000"/>
        </w:rPr>
        <w:t>Ck</w:t>
      </w:r>
      <w:r w:rsidRPr="009E5E8A">
        <w:rPr>
          <w:color w:val="000000"/>
        </w:rPr>
        <w:t xml:space="preserve"> </w:t>
      </w:r>
      <w:r w:rsidRPr="009E5E8A">
        <w:rPr>
          <w:color w:val="000000"/>
          <w:lang w:val="id-ID"/>
        </w:rPr>
        <w:tab/>
        <w:t xml:space="preserve">= </w:t>
      </w:r>
      <w:r w:rsidRPr="009E5E8A">
        <w:rPr>
          <w:color w:val="000000"/>
        </w:rPr>
        <w:t xml:space="preserve">konsentrasi di dalam </w:t>
      </w:r>
      <w:r w:rsidRPr="009E5E8A">
        <w:rPr>
          <w:color w:val="000000"/>
          <w:lang w:val="id-ID"/>
        </w:rPr>
        <w:t>Molar (</w:t>
      </w:r>
      <w:r w:rsidRPr="009E5E8A">
        <w:rPr>
          <w:color w:val="000000"/>
        </w:rPr>
        <w:t>moles/liter</w:t>
      </w:r>
      <w:r w:rsidRPr="009E5E8A">
        <w:rPr>
          <w:color w:val="000000"/>
          <w:lang w:val="id-ID"/>
        </w:rPr>
        <w:t>)</w:t>
      </w:r>
    </w:p>
    <w:p w:rsidR="00190953" w:rsidRPr="009E5E8A" w:rsidRDefault="00190953" w:rsidP="00190953">
      <w:pPr>
        <w:pStyle w:val="ListParagraph"/>
        <w:autoSpaceDE w:val="0"/>
        <w:autoSpaceDN w:val="0"/>
        <w:adjustRightInd w:val="0"/>
        <w:spacing w:line="360" w:lineRule="auto"/>
        <w:ind w:left="0"/>
        <w:jc w:val="both"/>
        <w:rPr>
          <w:color w:val="000000"/>
          <w:lang w:val="id-ID"/>
        </w:rPr>
      </w:pPr>
      <w:proofErr w:type="gramStart"/>
      <w:r w:rsidRPr="009E5E8A">
        <w:rPr>
          <w:i/>
          <w:color w:val="000000"/>
        </w:rPr>
        <w:t>zk</w:t>
      </w:r>
      <w:proofErr w:type="gramEnd"/>
      <w:r w:rsidRPr="009E5E8A">
        <w:rPr>
          <w:color w:val="000000"/>
        </w:rPr>
        <w:t xml:space="preserve"> </w:t>
      </w:r>
      <w:r w:rsidRPr="009E5E8A">
        <w:rPr>
          <w:color w:val="000000"/>
          <w:lang w:val="id-ID"/>
        </w:rPr>
        <w:tab/>
        <w:t>= angka muatan</w:t>
      </w:r>
    </w:p>
    <w:p w:rsidR="00190953" w:rsidRPr="009E5E8A" w:rsidRDefault="00190953" w:rsidP="00190953">
      <w:pPr>
        <w:pStyle w:val="ListParagraph"/>
        <w:autoSpaceDE w:val="0"/>
        <w:autoSpaceDN w:val="0"/>
        <w:adjustRightInd w:val="0"/>
        <w:spacing w:line="360" w:lineRule="auto"/>
        <w:ind w:left="0"/>
        <w:jc w:val="both"/>
        <w:rPr>
          <w:color w:val="000000"/>
          <w:lang w:val="id-ID"/>
        </w:rPr>
      </w:pPr>
      <w:r w:rsidRPr="009E5E8A">
        <w:rPr>
          <w:i/>
          <w:color w:val="000000"/>
        </w:rPr>
        <w:t>F</w:t>
      </w:r>
      <w:r w:rsidRPr="009E5E8A">
        <w:rPr>
          <w:color w:val="000000"/>
        </w:rPr>
        <w:t xml:space="preserve"> </w:t>
      </w:r>
      <w:r w:rsidRPr="009E5E8A">
        <w:rPr>
          <w:color w:val="000000"/>
          <w:lang w:val="id-ID"/>
        </w:rPr>
        <w:tab/>
        <w:t xml:space="preserve">= konstanta </w:t>
      </w:r>
      <w:r w:rsidRPr="009E5E8A">
        <w:rPr>
          <w:color w:val="000000"/>
        </w:rPr>
        <w:t>Faraday</w:t>
      </w:r>
    </w:p>
    <w:p w:rsidR="00190953" w:rsidRPr="009E5E8A" w:rsidRDefault="00190953" w:rsidP="00190953">
      <w:pPr>
        <w:pStyle w:val="ListParagraph"/>
        <w:autoSpaceDE w:val="0"/>
        <w:autoSpaceDN w:val="0"/>
        <w:adjustRightInd w:val="0"/>
        <w:spacing w:line="360" w:lineRule="auto"/>
        <w:ind w:left="0"/>
        <w:jc w:val="both"/>
        <w:rPr>
          <w:color w:val="000000"/>
          <w:lang w:val="id-ID"/>
        </w:rPr>
      </w:pPr>
      <m:oMath>
        <m:r>
          <w:rPr>
            <w:rFonts w:ascii="Cambria Math" w:eastAsiaTheme="minorEastAsia" w:hAnsi="Cambria Math"/>
            <w:color w:val="000000"/>
            <w:u w:val="single"/>
            <w:lang w:val="id-ID"/>
          </w:rPr>
          <m:t>∅</m:t>
        </m:r>
      </m:oMath>
      <w:r w:rsidRPr="009E5E8A">
        <w:rPr>
          <w:rFonts w:eastAsiaTheme="minorEastAsia"/>
          <w:color w:val="000000"/>
          <w:lang w:val="id-ID"/>
        </w:rPr>
        <w:t xml:space="preserve"> </w:t>
      </w:r>
      <w:r w:rsidRPr="009E5E8A">
        <w:rPr>
          <w:rFonts w:eastAsiaTheme="minorEastAsia"/>
          <w:color w:val="000000"/>
          <w:lang w:val="id-ID"/>
        </w:rPr>
        <w:tab/>
        <w:t xml:space="preserve">= </w:t>
      </w:r>
      <w:r w:rsidRPr="009E5E8A">
        <w:rPr>
          <w:color w:val="000000"/>
        </w:rPr>
        <w:t xml:space="preserve">tegangan elektrik di dalam </w:t>
      </w:r>
      <w:r w:rsidRPr="009E5E8A">
        <w:rPr>
          <w:color w:val="000000"/>
          <w:lang w:val="id-ID"/>
        </w:rPr>
        <w:t>larutan elektrolit</w:t>
      </w:r>
    </w:p>
    <w:p w:rsidR="00190953" w:rsidRPr="009E5E8A" w:rsidRDefault="00190953" w:rsidP="00190953">
      <w:pPr>
        <w:pStyle w:val="ListParagraph"/>
        <w:autoSpaceDE w:val="0"/>
        <w:autoSpaceDN w:val="0"/>
        <w:adjustRightInd w:val="0"/>
        <w:spacing w:line="360" w:lineRule="auto"/>
        <w:ind w:left="0"/>
        <w:jc w:val="both"/>
        <w:rPr>
          <w:color w:val="000000"/>
          <w:lang w:val="id-ID"/>
        </w:rPr>
      </w:pPr>
      <w:r w:rsidRPr="009E5E8A">
        <w:rPr>
          <w:i/>
          <w:color w:val="000000"/>
        </w:rPr>
        <w:t>R</w:t>
      </w:r>
      <w:r w:rsidRPr="009E5E8A">
        <w:rPr>
          <w:color w:val="000000"/>
        </w:rPr>
        <w:t xml:space="preserve"> </w:t>
      </w:r>
      <w:r w:rsidRPr="009E5E8A">
        <w:rPr>
          <w:color w:val="000000"/>
          <w:lang w:val="id-ID"/>
        </w:rPr>
        <w:tab/>
        <w:t xml:space="preserve">= </w:t>
      </w:r>
      <w:r w:rsidRPr="009E5E8A">
        <w:rPr>
          <w:color w:val="000000"/>
        </w:rPr>
        <w:t xml:space="preserve">konstanta gas </w:t>
      </w:r>
    </w:p>
    <w:p w:rsidR="00190953" w:rsidRDefault="00190953" w:rsidP="00190953">
      <w:pPr>
        <w:spacing w:line="360" w:lineRule="auto"/>
        <w:jc w:val="both"/>
        <w:rPr>
          <w:color w:val="000000"/>
        </w:rPr>
      </w:pPr>
      <w:r w:rsidRPr="009E5E8A">
        <w:rPr>
          <w:i/>
          <w:color w:val="000000"/>
        </w:rPr>
        <w:t>T</w:t>
      </w:r>
      <w:r w:rsidRPr="009E5E8A">
        <w:rPr>
          <w:color w:val="000000"/>
        </w:rPr>
        <w:t xml:space="preserve"> </w:t>
      </w:r>
      <w:r w:rsidRPr="009E5E8A">
        <w:rPr>
          <w:color w:val="000000"/>
          <w:lang w:val="id-ID"/>
        </w:rPr>
        <w:tab/>
        <w:t xml:space="preserve">= </w:t>
      </w:r>
      <w:r w:rsidRPr="009E5E8A">
        <w:rPr>
          <w:color w:val="000000"/>
        </w:rPr>
        <w:t>temperatur mutlak</w:t>
      </w:r>
    </w:p>
    <w:p w:rsidR="00190953" w:rsidRDefault="00190953" w:rsidP="00190953">
      <w:pPr>
        <w:spacing w:line="360" w:lineRule="auto"/>
        <w:jc w:val="both"/>
        <w:rPr>
          <w:color w:val="000000"/>
        </w:rPr>
      </w:pPr>
      <w:r w:rsidRPr="009E5E8A">
        <w:rPr>
          <w:color w:val="000000"/>
          <w:lang w:val="id-ID"/>
        </w:rPr>
        <w:t>persamaan</w:t>
      </w:r>
      <w:r w:rsidRPr="009E5E8A">
        <w:rPr>
          <w:color w:val="000000"/>
        </w:rPr>
        <w:t xml:space="preserve"> itu kemudian diangkut oleh migrasi di dalam medan elektrik oleh difusi molekuler</w:t>
      </w:r>
      <w:r w:rsidRPr="009E5E8A">
        <w:rPr>
          <w:color w:val="000000"/>
          <w:lang w:val="id-ID"/>
        </w:rPr>
        <w:t xml:space="preserve"> (Atkins,1990)</w:t>
      </w:r>
      <w:r w:rsidRPr="009E5E8A">
        <w:rPr>
          <w:color w:val="000000"/>
        </w:rPr>
        <w:t>. Untuk masing-masing jenis, pe</w:t>
      </w:r>
      <w:r w:rsidRPr="009E5E8A">
        <w:rPr>
          <w:color w:val="000000"/>
          <w:lang w:val="id-ID"/>
        </w:rPr>
        <w:t>rs</w:t>
      </w:r>
      <w:r w:rsidRPr="009E5E8A">
        <w:rPr>
          <w:color w:val="000000"/>
        </w:rPr>
        <w:t xml:space="preserve">amaan pengangkutan dapat ditulis dalam </w:t>
      </w:r>
      <w:r w:rsidRPr="009E5E8A">
        <w:rPr>
          <w:color w:val="000000"/>
          <w:lang w:val="id-ID"/>
        </w:rPr>
        <w:t>bentuk</w:t>
      </w:r>
      <w:r w:rsidRPr="009E5E8A">
        <w:rPr>
          <w:color w:val="000000"/>
        </w:rPr>
        <w:t xml:space="preserve"> penyelesaian asam aki</w:t>
      </w:r>
      <w:r w:rsidRPr="009E5E8A">
        <w:rPr>
          <w:color w:val="000000"/>
          <w:lang w:val="id-ID"/>
        </w:rPr>
        <w:t xml:space="preserve"> berikut</w:t>
      </w:r>
      <w:r w:rsidRPr="009E5E8A">
        <w:rPr>
          <w:color w:val="000000"/>
        </w:rPr>
        <w:t>:</w:t>
      </w:r>
    </w:p>
    <w:p w:rsidR="00190953" w:rsidRPr="009E5E8A" w:rsidRDefault="007E0922" w:rsidP="00190953">
      <w:pPr>
        <w:pStyle w:val="ListParagraph"/>
        <w:autoSpaceDE w:val="0"/>
        <w:autoSpaceDN w:val="0"/>
        <w:adjustRightInd w:val="0"/>
        <w:spacing w:line="360" w:lineRule="auto"/>
        <w:ind w:left="0"/>
        <w:rPr>
          <w:color w:val="000000"/>
        </w:rPr>
      </w:pPr>
      <m:oMath>
        <m:f>
          <m:fPr>
            <m:ctrlPr>
              <w:rPr>
                <w:rFonts w:ascii="Cambria Math" w:hAnsi="Cambria Math"/>
                <w:i/>
                <w:color w:val="000000"/>
                <w:lang w:val="id-ID"/>
              </w:rPr>
            </m:ctrlPr>
          </m:fPr>
          <m:num>
            <m:r>
              <w:rPr>
                <w:rFonts w:ascii="Cambria Math" w:hAnsi="Cambria Math"/>
                <w:color w:val="000000"/>
                <w:lang w:val="id-ID"/>
              </w:rPr>
              <m:t xml:space="preserve">  ∂</m:t>
            </m:r>
            <m:sSub>
              <m:sSubPr>
                <m:ctrlPr>
                  <w:rPr>
                    <w:rFonts w:ascii="Cambria Math" w:hAnsi="Cambria Math"/>
                    <w:i/>
                    <w:color w:val="000000"/>
                    <w:lang w:val="id-ID"/>
                  </w:rPr>
                </m:ctrlPr>
              </m:sSubPr>
              <m:e>
                <m:r>
                  <w:rPr>
                    <w:rFonts w:ascii="Cambria Math" w:hAnsi="Cambria Math"/>
                    <w:color w:val="000000"/>
                    <w:lang w:val="id-ID"/>
                  </w:rPr>
                  <m:t>C</m:t>
                </m:r>
              </m:e>
              <m:sub>
                <m:r>
                  <w:rPr>
                    <w:rFonts w:ascii="Cambria Math" w:hAnsi="Cambria Math"/>
                    <w:color w:val="000000"/>
                    <w:lang w:val="id-ID"/>
                  </w:rPr>
                  <m:t>k</m:t>
                </m:r>
              </m:sub>
            </m:sSub>
          </m:num>
          <m:den>
            <m:r>
              <w:rPr>
                <w:rFonts w:ascii="Cambria Math" w:hAnsi="Cambria Math"/>
                <w:color w:val="000000"/>
                <w:lang w:val="id-ID"/>
              </w:rPr>
              <m:t>∂t</m:t>
            </m:r>
          </m:den>
        </m:f>
      </m:oMath>
      <w:r w:rsidR="00190953" w:rsidRPr="009E5E8A">
        <w:rPr>
          <w:rFonts w:eastAsiaTheme="minorEastAsia"/>
          <w:color w:val="000000"/>
          <w:lang w:val="id-ID"/>
        </w:rPr>
        <w:t xml:space="preserve"> + </w:t>
      </w:r>
      <m:oMath>
        <m:r>
          <m:rPr>
            <m:sty m:val="p"/>
          </m:rPr>
          <w:rPr>
            <w:rFonts w:ascii="Cambria Math" w:eastAsiaTheme="minorEastAsia" w:hAnsi="Cambria Math"/>
            <w:color w:val="000000"/>
            <w:lang w:val="id-ID"/>
          </w:rPr>
          <m:t>∇</m:t>
        </m:r>
      </m:oMath>
      <w:r w:rsidR="00190953" w:rsidRPr="009E5E8A">
        <w:rPr>
          <w:rFonts w:eastAsiaTheme="minorEastAsia"/>
          <w:color w:val="000000"/>
          <w:lang w:val="id-ID"/>
        </w:rPr>
        <w:t xml:space="preserve"> . [(</w:t>
      </w:r>
      <w:r w:rsidR="00190953" w:rsidRPr="009E5E8A">
        <w:rPr>
          <w:color w:val="000000"/>
          <w:lang w:val="id-ID"/>
        </w:rPr>
        <w:t xml:space="preserve">–  </w:t>
      </w:r>
      <m:oMath>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z</m:t>
                </m:r>
              </m:e>
              <m:sub>
                <m:r>
                  <w:rPr>
                    <w:rFonts w:ascii="Cambria Math" w:hAnsi="Cambria Math"/>
                    <w:color w:val="000000"/>
                    <w:lang w:val="id-ID"/>
                  </w:rPr>
                  <m:t>k</m:t>
                </m:r>
              </m:sub>
            </m:sSub>
            <m:r>
              <w:rPr>
                <w:rFonts w:ascii="Cambria Math" w:hAnsi="Cambria Math"/>
                <w:color w:val="000000"/>
                <w:lang w:val="id-ID"/>
              </w:rPr>
              <m:t>F</m:t>
            </m:r>
            <m:sSub>
              <m:sSubPr>
                <m:ctrlPr>
                  <w:rPr>
                    <w:rFonts w:ascii="Cambria Math" w:hAnsi="Cambria Math"/>
                    <w:i/>
                    <w:color w:val="000000"/>
                    <w:lang w:val="id-ID"/>
                  </w:rPr>
                </m:ctrlPr>
              </m:sSubPr>
              <m:e>
                <m:r>
                  <w:rPr>
                    <w:rFonts w:ascii="Cambria Math" w:hAnsi="Cambria Math"/>
                    <w:color w:val="000000"/>
                    <w:lang w:val="id-ID"/>
                  </w:rPr>
                  <m:t>D</m:t>
                </m:r>
              </m:e>
              <m:sub>
                <m:r>
                  <w:rPr>
                    <w:rFonts w:ascii="Cambria Math" w:hAnsi="Cambria Math"/>
                    <w:color w:val="000000"/>
                    <w:lang w:val="id-ID"/>
                  </w:rPr>
                  <m:t>k</m:t>
                </m:r>
              </m:sub>
            </m:sSub>
          </m:num>
          <m:den>
            <m:r>
              <w:rPr>
                <w:rFonts w:ascii="Cambria Math" w:hAnsi="Cambria Math"/>
                <w:color w:val="000000"/>
                <w:lang w:val="id-ID"/>
              </w:rPr>
              <m:t>RT</m:t>
            </m:r>
          </m:den>
        </m:f>
      </m:oMath>
      <w:r w:rsidR="00190953" w:rsidRPr="009E5E8A">
        <w:rPr>
          <w:rFonts w:eastAsiaTheme="minorEastAsia"/>
          <w:color w:val="000000"/>
          <w:lang w:val="id-ID"/>
        </w:rPr>
        <w:t xml:space="preserve"> </w:t>
      </w:r>
      <m:oMath>
        <m:r>
          <m:rPr>
            <m:sty m:val="p"/>
          </m:rPr>
          <w:rPr>
            <w:rFonts w:ascii="Cambria Math" w:eastAsiaTheme="minorEastAsia" w:hAnsi="Cambria Math"/>
            <w:color w:val="000000"/>
            <w:lang w:val="id-ID"/>
          </w:rPr>
          <m:t>∇∅</m:t>
        </m:r>
      </m:oMath>
      <w:r w:rsidR="00190953" w:rsidRPr="009E5E8A">
        <w:rPr>
          <w:rFonts w:eastAsiaTheme="minorEastAsia"/>
          <w:color w:val="000000"/>
          <w:lang w:val="id-ID"/>
        </w:rPr>
        <w:t>) .</w:t>
      </w:r>
      <w:r w:rsidR="00190953" w:rsidRPr="009E5E8A">
        <w:rPr>
          <w:color w:val="000000"/>
          <w:lang w:val="id-ID"/>
        </w:rPr>
        <w:t xml:space="preserve"> </w:t>
      </w:r>
      <w:r w:rsidR="00190953" w:rsidRPr="009E5E8A">
        <w:rPr>
          <w:i/>
          <w:color w:val="000000"/>
          <w:lang w:val="id-ID"/>
        </w:rPr>
        <w:t>C</w:t>
      </w:r>
      <w:r w:rsidR="00190953" w:rsidRPr="009E5E8A">
        <w:rPr>
          <w:i/>
          <w:color w:val="000000"/>
          <w:vertAlign w:val="subscript"/>
          <w:lang w:val="id-ID"/>
        </w:rPr>
        <w:t>k</w:t>
      </w:r>
      <w:r w:rsidR="00190953" w:rsidRPr="009E5E8A">
        <w:rPr>
          <w:rFonts w:eastAsiaTheme="minorEastAsia"/>
          <w:color w:val="000000"/>
          <w:lang w:val="id-ID"/>
        </w:rPr>
        <w:t xml:space="preserve">] – </w:t>
      </w:r>
      <w:r w:rsidR="00190953" w:rsidRPr="009E5E8A">
        <w:rPr>
          <w:i/>
          <w:color w:val="000000"/>
          <w:lang w:val="id-ID"/>
        </w:rPr>
        <w:t>D</w:t>
      </w:r>
      <w:r w:rsidR="00190953" w:rsidRPr="009E5E8A">
        <w:rPr>
          <w:i/>
          <w:color w:val="000000"/>
          <w:vertAlign w:val="subscript"/>
          <w:lang w:val="id-ID"/>
        </w:rPr>
        <w:t xml:space="preserve">k </w:t>
      </w:r>
      <m:oMath>
        <m:r>
          <m:rPr>
            <m:sty m:val="p"/>
          </m:rPr>
          <w:rPr>
            <w:rFonts w:ascii="Cambria Math" w:eastAsiaTheme="minorEastAsia" w:hAnsi="Cambria Math"/>
            <w:color w:val="000000"/>
            <w:lang w:val="id-ID"/>
          </w:rPr>
          <m:t>∇</m:t>
        </m:r>
      </m:oMath>
      <w:r w:rsidR="00190953" w:rsidRPr="009E5E8A">
        <w:rPr>
          <w:rFonts w:eastAsiaTheme="minorEastAsia"/>
          <w:color w:val="000000"/>
          <w:vertAlign w:val="superscript"/>
          <w:lang w:val="id-ID"/>
        </w:rPr>
        <w:t>2</w:t>
      </w:r>
      <w:r w:rsidR="00190953" w:rsidRPr="009E5E8A">
        <w:rPr>
          <w:i/>
          <w:color w:val="000000"/>
          <w:lang w:val="id-ID"/>
        </w:rPr>
        <w:t>C</w:t>
      </w:r>
      <w:r w:rsidR="00190953" w:rsidRPr="009E5E8A">
        <w:rPr>
          <w:i/>
          <w:color w:val="000000"/>
          <w:vertAlign w:val="subscript"/>
          <w:lang w:val="id-ID"/>
        </w:rPr>
        <w:t>k</w:t>
      </w:r>
      <w:r w:rsidR="00190953" w:rsidRPr="009E5E8A">
        <w:rPr>
          <w:color w:val="000000"/>
          <w:vertAlign w:val="subscript"/>
          <w:lang w:val="id-ID"/>
        </w:rPr>
        <w:t xml:space="preserve">  </w:t>
      </w:r>
      <w:r w:rsidR="00190953" w:rsidRPr="009E5E8A">
        <w:rPr>
          <w:color w:val="000000"/>
          <w:lang w:val="id-ID"/>
        </w:rPr>
        <w:t xml:space="preserve">= </w:t>
      </w:r>
      <w:r w:rsidR="00190953" w:rsidRPr="009E5E8A">
        <w:rPr>
          <w:i/>
          <w:color w:val="000000"/>
        </w:rPr>
        <w:t>S</w:t>
      </w:r>
      <w:r w:rsidR="00190953" w:rsidRPr="009E5E8A">
        <w:rPr>
          <w:i/>
          <w:color w:val="000000"/>
          <w:vertAlign w:val="subscript"/>
        </w:rPr>
        <w:t>k</w:t>
      </w:r>
      <w:r w:rsidR="00190953" w:rsidRPr="009E5E8A">
        <w:rPr>
          <w:color w:val="000000"/>
          <w:lang w:val="id-ID"/>
        </w:rPr>
        <w:t xml:space="preserve">         </w:t>
      </w:r>
      <w:r w:rsidR="00190953">
        <w:rPr>
          <w:color w:val="000000"/>
        </w:rPr>
        <w:t xml:space="preserve"> </w:t>
      </w:r>
      <w:r w:rsidR="00190953" w:rsidRPr="009E5E8A">
        <w:rPr>
          <w:color w:val="000000"/>
          <w:lang w:val="id-ID"/>
        </w:rPr>
        <w:t xml:space="preserve">                             </w:t>
      </w:r>
      <w:r w:rsidR="00190953" w:rsidRPr="009E5E8A">
        <w:rPr>
          <w:color w:val="000000"/>
        </w:rPr>
        <w:t xml:space="preserve">                 </w:t>
      </w:r>
      <w:r w:rsidR="00190953" w:rsidRPr="009E5E8A">
        <w:rPr>
          <w:color w:val="000000"/>
          <w:lang w:val="id-ID"/>
        </w:rPr>
        <w:t>(2)</w:t>
      </w:r>
      <w:r w:rsidR="00190953" w:rsidRPr="009E5E8A">
        <w:rPr>
          <w:color w:val="000000"/>
          <w:vertAlign w:val="subscript"/>
          <w:lang w:val="id-ID"/>
        </w:rPr>
        <w:t xml:space="preserve">                                                                                                                      </w:t>
      </w:r>
    </w:p>
    <w:p w:rsidR="00190953" w:rsidRPr="009E5E8A" w:rsidRDefault="00190953" w:rsidP="00190953">
      <w:pPr>
        <w:pStyle w:val="ListParagraph"/>
        <w:autoSpaceDE w:val="0"/>
        <w:autoSpaceDN w:val="0"/>
        <w:adjustRightInd w:val="0"/>
        <w:spacing w:line="360" w:lineRule="auto"/>
        <w:ind w:left="0"/>
        <w:jc w:val="both"/>
        <w:rPr>
          <w:color w:val="000000"/>
        </w:rPr>
      </w:pPr>
      <w:proofErr w:type="gramStart"/>
      <w:r w:rsidRPr="009E5E8A">
        <w:rPr>
          <w:color w:val="000000"/>
        </w:rPr>
        <w:t>d</w:t>
      </w:r>
      <w:r w:rsidRPr="009E5E8A">
        <w:rPr>
          <w:color w:val="000000"/>
          <w:lang w:val="id-ID"/>
        </w:rPr>
        <w:t>engan</w:t>
      </w:r>
      <w:proofErr w:type="gramEnd"/>
      <w:r w:rsidRPr="009E5E8A">
        <w:rPr>
          <w:color w:val="000000"/>
        </w:rPr>
        <w:t xml:space="preserve"> </w:t>
      </w:r>
      <w:r w:rsidRPr="009E5E8A">
        <w:rPr>
          <w:i/>
          <w:color w:val="000000"/>
        </w:rPr>
        <w:t>S</w:t>
      </w:r>
      <w:r w:rsidRPr="009E5E8A">
        <w:rPr>
          <w:i/>
          <w:color w:val="000000"/>
          <w:vertAlign w:val="subscript"/>
        </w:rPr>
        <w:t>k</w:t>
      </w:r>
      <w:r w:rsidRPr="009E5E8A">
        <w:rPr>
          <w:color w:val="000000"/>
        </w:rPr>
        <w:t xml:space="preserve"> adalah suatu istilah </w:t>
      </w:r>
      <w:r w:rsidRPr="009E5E8A">
        <w:rPr>
          <w:color w:val="000000"/>
          <w:lang w:val="id-ID"/>
        </w:rPr>
        <w:t xml:space="preserve">untuk </w:t>
      </w:r>
      <w:r w:rsidRPr="009E5E8A">
        <w:rPr>
          <w:color w:val="000000"/>
        </w:rPr>
        <w:t>me</w:t>
      </w:r>
      <w:r w:rsidRPr="009E5E8A">
        <w:rPr>
          <w:color w:val="000000"/>
          <w:lang w:val="id-ID"/>
        </w:rPr>
        <w:t>nghitung</w:t>
      </w:r>
      <w:r w:rsidRPr="009E5E8A">
        <w:rPr>
          <w:color w:val="000000"/>
        </w:rPr>
        <w:t xml:space="preserve"> produksi atau kehancuran </w:t>
      </w:r>
      <w:r w:rsidRPr="009E5E8A">
        <w:rPr>
          <w:color w:val="000000"/>
          <w:lang w:val="id-ID"/>
        </w:rPr>
        <w:t>ion-ion dari</w:t>
      </w:r>
      <w:r w:rsidRPr="009E5E8A">
        <w:rPr>
          <w:color w:val="000000"/>
        </w:rPr>
        <w:t xml:space="preserve"> jenis </w:t>
      </w:r>
      <w:r w:rsidRPr="009E5E8A">
        <w:rPr>
          <w:i/>
          <w:color w:val="000000"/>
        </w:rPr>
        <w:t>k</w:t>
      </w:r>
      <w:r w:rsidRPr="009E5E8A">
        <w:rPr>
          <w:color w:val="000000"/>
        </w:rPr>
        <w:t xml:space="preserve"> karena reaksi kimia, sebagai contoh, di dalam kasus </w:t>
      </w:r>
      <w:r w:rsidRPr="009E5E8A">
        <w:rPr>
          <w:color w:val="000000"/>
          <w:lang w:val="id-ID"/>
        </w:rPr>
        <w:t xml:space="preserve">eliminasi dari ion </w:t>
      </w:r>
      <w:r w:rsidRPr="009E5E8A">
        <w:rPr>
          <w:color w:val="000000"/>
        </w:rPr>
        <w:t xml:space="preserve"> </w:t>
      </w:r>
      <w:r w:rsidRPr="009E5E8A">
        <w:rPr>
          <w:i/>
          <w:color w:val="000000"/>
        </w:rPr>
        <w:t>Fe</w:t>
      </w:r>
      <w:r w:rsidRPr="009E5E8A">
        <w:rPr>
          <w:i/>
          <w:color w:val="000000"/>
          <w:vertAlign w:val="superscript"/>
        </w:rPr>
        <w:t>+2</w:t>
      </w:r>
      <w:r w:rsidRPr="009E5E8A">
        <w:rPr>
          <w:color w:val="000000"/>
        </w:rPr>
        <w:t xml:space="preserve"> karena pembentukan karat. </w:t>
      </w:r>
      <w:r w:rsidRPr="009E5E8A">
        <w:rPr>
          <w:color w:val="000000"/>
          <w:lang w:val="id-ID"/>
        </w:rPr>
        <w:t>Proses korosi dalam kasus ini</w:t>
      </w:r>
      <w:r w:rsidRPr="009E5E8A">
        <w:rPr>
          <w:color w:val="000000"/>
        </w:rPr>
        <w:t xml:space="preserve">, reaksi kimia </w:t>
      </w:r>
      <w:r w:rsidRPr="009E5E8A">
        <w:rPr>
          <w:color w:val="000000"/>
        </w:rPr>
        <w:lastRenderedPageBreak/>
        <w:t>berlangsung hanya di alat penghubung antara ele</w:t>
      </w:r>
      <w:r w:rsidRPr="009E5E8A">
        <w:rPr>
          <w:color w:val="000000"/>
          <w:lang w:val="id-ID"/>
        </w:rPr>
        <w:t>k</w:t>
      </w:r>
      <w:r w:rsidRPr="009E5E8A">
        <w:rPr>
          <w:color w:val="000000"/>
        </w:rPr>
        <w:t>troda-ele</w:t>
      </w:r>
      <w:r w:rsidRPr="009E5E8A">
        <w:rPr>
          <w:color w:val="000000"/>
          <w:lang w:val="id-ID"/>
        </w:rPr>
        <w:t>k</w:t>
      </w:r>
      <w:r w:rsidRPr="009E5E8A">
        <w:rPr>
          <w:color w:val="000000"/>
        </w:rPr>
        <w:t xml:space="preserve">troda dan </w:t>
      </w:r>
      <w:r w:rsidRPr="009E5E8A">
        <w:rPr>
          <w:color w:val="000000"/>
          <w:lang w:val="id-ID"/>
        </w:rPr>
        <w:t xml:space="preserve">larutan elektrolit. </w:t>
      </w:r>
    </w:p>
    <w:p w:rsidR="00190953" w:rsidRPr="009E5E8A" w:rsidRDefault="00190953" w:rsidP="00190953">
      <w:pPr>
        <w:pStyle w:val="ListParagraph"/>
        <w:autoSpaceDE w:val="0"/>
        <w:autoSpaceDN w:val="0"/>
        <w:adjustRightInd w:val="0"/>
        <w:spacing w:line="360" w:lineRule="auto"/>
        <w:ind w:left="0" w:firstLine="851"/>
        <w:jc w:val="both"/>
        <w:rPr>
          <w:color w:val="000000"/>
        </w:rPr>
      </w:pPr>
      <w:r w:rsidRPr="009E5E8A">
        <w:rPr>
          <w:color w:val="000000"/>
        </w:rPr>
        <w:t xml:space="preserve">Satu </w:t>
      </w:r>
      <w:r w:rsidRPr="009E5E8A">
        <w:rPr>
          <w:color w:val="000000"/>
          <w:lang w:val="id-ID"/>
        </w:rPr>
        <w:t>persamaan</w:t>
      </w:r>
      <w:r w:rsidRPr="009E5E8A">
        <w:rPr>
          <w:color w:val="000000"/>
        </w:rPr>
        <w:t xml:space="preserve"> untuk tegangan elektrik </w:t>
      </w:r>
      <w:r w:rsidRPr="009E5E8A">
        <w:rPr>
          <w:color w:val="000000"/>
          <w:lang w:val="id-ID"/>
        </w:rPr>
        <w:t>tersebut</w:t>
      </w:r>
      <w:r w:rsidRPr="009E5E8A">
        <w:rPr>
          <w:color w:val="000000"/>
        </w:rPr>
        <w:t xml:space="preserve"> dapat diperoleh </w:t>
      </w:r>
      <w:r w:rsidRPr="009E5E8A">
        <w:rPr>
          <w:color w:val="000000"/>
          <w:lang w:val="id-ID"/>
        </w:rPr>
        <w:t xml:space="preserve">dengan </w:t>
      </w:r>
      <w:r w:rsidRPr="009E5E8A">
        <w:rPr>
          <w:color w:val="000000"/>
        </w:rPr>
        <w:t>mempertimbangkan arus elektrik total dan meng</w:t>
      </w:r>
      <w:r w:rsidRPr="009E5E8A">
        <w:rPr>
          <w:color w:val="000000"/>
          <w:lang w:val="id-ID"/>
        </w:rPr>
        <w:t>abaikan</w:t>
      </w:r>
      <w:r w:rsidRPr="009E5E8A">
        <w:rPr>
          <w:color w:val="000000"/>
        </w:rPr>
        <w:t xml:space="preserve"> kenetralan elektrik </w:t>
      </w:r>
      <w:r w:rsidRPr="009E5E8A">
        <w:rPr>
          <w:color w:val="000000"/>
          <w:lang w:val="id-ID"/>
        </w:rPr>
        <w:t>larutan elektrolit</w:t>
      </w:r>
      <w:r w:rsidRPr="009E5E8A">
        <w:rPr>
          <w:color w:val="000000"/>
        </w:rPr>
        <w:t xml:space="preserve">. </w:t>
      </w:r>
      <w:r w:rsidRPr="009E5E8A">
        <w:rPr>
          <w:color w:val="000000"/>
          <w:lang w:val="id-ID"/>
        </w:rPr>
        <w:t>Newman (1996) menjelaskan bahwa kuat</w:t>
      </w:r>
      <w:r w:rsidRPr="009E5E8A">
        <w:rPr>
          <w:color w:val="000000"/>
        </w:rPr>
        <w:t xml:space="preserve"> arus elektrik </w:t>
      </w:r>
      <w:r w:rsidRPr="009E5E8A">
        <w:rPr>
          <w:i/>
          <w:color w:val="000000"/>
        </w:rPr>
        <w:t>I</w:t>
      </w:r>
      <w:r w:rsidRPr="009E5E8A">
        <w:rPr>
          <w:color w:val="000000"/>
        </w:rPr>
        <w:t xml:space="preserve"> di dalam </w:t>
      </w:r>
      <w:r w:rsidRPr="009E5E8A">
        <w:rPr>
          <w:color w:val="000000"/>
          <w:lang w:val="id-ID"/>
        </w:rPr>
        <w:t>larutan elektrolit</w:t>
      </w:r>
      <w:r w:rsidRPr="009E5E8A">
        <w:rPr>
          <w:color w:val="000000"/>
        </w:rPr>
        <w:t xml:space="preserve"> itu di</w:t>
      </w:r>
      <w:r w:rsidRPr="009E5E8A">
        <w:rPr>
          <w:color w:val="000000"/>
          <w:lang w:val="id-ID"/>
        </w:rPr>
        <w:t>alir</w:t>
      </w:r>
      <w:r w:rsidRPr="009E5E8A">
        <w:rPr>
          <w:color w:val="000000"/>
        </w:rPr>
        <w:t xml:space="preserve">kan dalam perubahan terus menerus massa </w:t>
      </w:r>
      <w:r w:rsidRPr="009E5E8A">
        <w:rPr>
          <w:color w:val="000000"/>
          <w:lang w:val="id-ID"/>
        </w:rPr>
        <w:t>larutan</w:t>
      </w:r>
      <w:r w:rsidRPr="009E5E8A">
        <w:rPr>
          <w:color w:val="000000"/>
        </w:rPr>
        <w:t xml:space="preserve"> </w:t>
      </w:r>
      <w:r w:rsidRPr="009E5E8A">
        <w:rPr>
          <w:color w:val="000000"/>
          <w:lang w:val="id-ID"/>
        </w:rPr>
        <w:t xml:space="preserve">dari ion </w:t>
      </w:r>
      <w:r w:rsidRPr="009E5E8A">
        <w:rPr>
          <w:color w:val="000000"/>
        </w:rPr>
        <w:t xml:space="preserve">oleh hukum </w:t>
      </w:r>
      <w:r w:rsidRPr="009E5E8A">
        <w:rPr>
          <w:i/>
          <w:color w:val="000000"/>
        </w:rPr>
        <w:t>Faraday</w:t>
      </w:r>
      <w:r w:rsidRPr="009E5E8A">
        <w:rPr>
          <w:color w:val="000000"/>
        </w:rPr>
        <w:t xml:space="preserve">: </w:t>
      </w:r>
    </w:p>
    <w:p w:rsidR="00190953" w:rsidRPr="009E5E8A" w:rsidRDefault="00190953" w:rsidP="00190953">
      <w:pPr>
        <w:autoSpaceDE w:val="0"/>
        <w:autoSpaceDN w:val="0"/>
        <w:adjustRightInd w:val="0"/>
        <w:spacing w:line="360" w:lineRule="auto"/>
        <w:jc w:val="both"/>
        <w:rPr>
          <w:rFonts w:eastAsiaTheme="minorEastAsia"/>
          <w:lang w:val="id-ID"/>
        </w:rPr>
      </w:pPr>
      <m:oMathPara>
        <m:oMathParaPr>
          <m:jc m:val="left"/>
        </m:oMathParaPr>
        <m:oMath>
          <m:r>
            <w:rPr>
              <w:rFonts w:ascii="Cambria Math" w:hAnsi="Cambria Math"/>
              <w:lang w:val="id-ID"/>
            </w:rPr>
            <m:t>i=F</m:t>
          </m:r>
          <m:nary>
            <m:naryPr>
              <m:chr m:val="∑"/>
              <m:limLoc m:val="undOvr"/>
              <m:ctrlPr>
                <w:rPr>
                  <w:rFonts w:ascii="Cambria Math" w:hAnsi="Cambria Math"/>
                  <w:i/>
                  <w:lang w:val="id-ID"/>
                </w:rPr>
              </m:ctrlPr>
            </m:naryPr>
            <m:sub>
              <m:r>
                <w:rPr>
                  <w:rFonts w:ascii="Cambria Math" w:hAnsi="Cambria Math"/>
                  <w:lang w:val="id-ID"/>
                </w:rPr>
                <m:t>k</m:t>
              </m:r>
            </m:sub>
            <m:sup/>
            <m:e>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k</m:t>
                  </m:r>
                </m:sub>
              </m:sSub>
              <m:sSub>
                <m:sSubPr>
                  <m:ctrlPr>
                    <w:rPr>
                      <w:rFonts w:ascii="Cambria Math" w:hAnsi="Cambria Math"/>
                      <w:i/>
                      <w:lang w:val="id-ID"/>
                    </w:rPr>
                  </m:ctrlPr>
                </m:sSubPr>
                <m:e>
                  <m:r>
                    <w:rPr>
                      <w:rFonts w:ascii="Cambria Math" w:hAnsi="Cambria Math"/>
                      <w:lang w:val="id-ID"/>
                    </w:rPr>
                    <m:t>J</m:t>
                  </m:r>
                </m:e>
                <m:sub>
                  <m:r>
                    <w:rPr>
                      <w:rFonts w:ascii="Cambria Math" w:hAnsi="Cambria Math"/>
                      <w:lang w:val="id-ID"/>
                    </w:rPr>
                    <m:t>k</m:t>
                  </m:r>
                </m:sub>
              </m:sSub>
            </m:e>
          </m:nary>
          <m:r>
            <w:rPr>
              <w:rFonts w:ascii="Cambria Math" w:hAnsi="Cambria Math"/>
              <w:lang w:val="id-ID"/>
            </w:rPr>
            <m:t xml:space="preserve">                                                                                                                     (3)</m:t>
          </m:r>
        </m:oMath>
      </m:oMathPara>
    </w:p>
    <w:p w:rsidR="00190953" w:rsidRPr="009E5E8A" w:rsidRDefault="00190953" w:rsidP="00190953">
      <w:pPr>
        <w:pStyle w:val="ListParagraph"/>
        <w:autoSpaceDE w:val="0"/>
        <w:autoSpaceDN w:val="0"/>
        <w:adjustRightInd w:val="0"/>
        <w:spacing w:line="360" w:lineRule="auto"/>
        <w:ind w:left="0"/>
        <w:rPr>
          <w:color w:val="000000"/>
          <w:lang w:val="id-ID"/>
        </w:rPr>
      </w:pPr>
      <w:r w:rsidRPr="009E5E8A">
        <w:rPr>
          <w:color w:val="000000"/>
        </w:rPr>
        <w:t xml:space="preserve">Suatu statemen dari kenetralan elektro bahwa </w:t>
      </w:r>
      <w:r w:rsidRPr="009E5E8A">
        <w:rPr>
          <w:color w:val="000000"/>
          <w:lang w:val="id-ID"/>
        </w:rPr>
        <w:t>kuat</w:t>
      </w:r>
      <w:r w:rsidRPr="009E5E8A">
        <w:rPr>
          <w:color w:val="000000"/>
        </w:rPr>
        <w:t xml:space="preserve"> arus elektrik itu tidak </w:t>
      </w:r>
      <w:r w:rsidRPr="009E5E8A">
        <w:rPr>
          <w:color w:val="000000"/>
          <w:lang w:val="id-ID"/>
        </w:rPr>
        <w:t>divergen</w:t>
      </w:r>
      <w:r w:rsidRPr="009E5E8A">
        <w:rPr>
          <w:color w:val="000000"/>
        </w:rPr>
        <w:t xml:space="preserve">, </w:t>
      </w:r>
      <w:proofErr w:type="gramStart"/>
      <w:r w:rsidRPr="009E5E8A">
        <w:rPr>
          <w:color w:val="000000"/>
          <w:lang w:val="id-ID"/>
        </w:rPr>
        <w:t>mengakibatkan</w:t>
      </w:r>
      <w:r w:rsidRPr="009E5E8A">
        <w:rPr>
          <w:color w:val="000000"/>
        </w:rPr>
        <w:t xml:space="preserve"> :</w:t>
      </w:r>
      <w:proofErr w:type="gramEnd"/>
    </w:p>
    <w:p w:rsidR="00190953" w:rsidRPr="009E5E8A" w:rsidRDefault="00190953" w:rsidP="00190953">
      <w:pPr>
        <w:pStyle w:val="ListParagraph"/>
        <w:autoSpaceDE w:val="0"/>
        <w:autoSpaceDN w:val="0"/>
        <w:adjustRightInd w:val="0"/>
        <w:spacing w:line="360" w:lineRule="auto"/>
        <w:ind w:left="0"/>
        <w:rPr>
          <w:color w:val="000000"/>
        </w:rPr>
      </w:pPr>
      <m:oMath>
        <m:r>
          <m:rPr>
            <m:sty m:val="p"/>
          </m:rPr>
          <w:rPr>
            <w:rFonts w:ascii="Cambria Math" w:eastAsiaTheme="minorEastAsia" w:hAnsi="Cambria Math"/>
            <w:color w:val="000000"/>
            <w:lang w:val="id-ID"/>
          </w:rPr>
          <m:t>∇</m:t>
        </m:r>
      </m:oMath>
      <w:r w:rsidRPr="009E5E8A">
        <w:rPr>
          <w:i/>
          <w:color w:val="000000"/>
          <w:lang w:val="id-ID"/>
        </w:rPr>
        <w:t xml:space="preserve"> . </w:t>
      </w:r>
      <w:r w:rsidRPr="009E5E8A">
        <w:rPr>
          <w:i/>
          <w:color w:val="000000"/>
          <w:u w:val="single"/>
          <w:lang w:val="id-ID"/>
        </w:rPr>
        <w:t>i</w:t>
      </w:r>
      <w:r w:rsidRPr="009E5E8A">
        <w:rPr>
          <w:i/>
          <w:color w:val="000000"/>
          <w:lang w:val="id-ID"/>
        </w:rPr>
        <w:t xml:space="preserve"> </w:t>
      </w:r>
      <w:r w:rsidRPr="009E5E8A">
        <w:rPr>
          <w:i/>
          <w:color w:val="000000"/>
        </w:rPr>
        <w:t xml:space="preserve">= </w:t>
      </w:r>
      <w:r w:rsidRPr="009E5E8A">
        <w:rPr>
          <w:color w:val="000000"/>
        </w:rPr>
        <w:t>0</w:t>
      </w:r>
      <w:r w:rsidRPr="009E5E8A">
        <w:rPr>
          <w:i/>
          <w:color w:val="000000"/>
          <w:lang w:val="id-ID"/>
        </w:rPr>
        <w:t xml:space="preserve">                             </w:t>
      </w:r>
      <w:r>
        <w:rPr>
          <w:i/>
          <w:color w:val="000000"/>
        </w:rPr>
        <w:t xml:space="preserve"> </w:t>
      </w:r>
      <w:r w:rsidRPr="009E5E8A">
        <w:rPr>
          <w:i/>
          <w:color w:val="000000"/>
          <w:lang w:val="id-ID"/>
        </w:rPr>
        <w:t xml:space="preserve">                                                                   </w:t>
      </w:r>
      <w:r w:rsidRPr="009E5E8A">
        <w:rPr>
          <w:i/>
          <w:color w:val="000000"/>
        </w:rPr>
        <w:t xml:space="preserve"> </w:t>
      </w:r>
      <w:r w:rsidRPr="009E5E8A">
        <w:rPr>
          <w:i/>
          <w:color w:val="000000"/>
          <w:lang w:val="id-ID"/>
        </w:rPr>
        <w:t xml:space="preserve">  </w:t>
      </w:r>
      <w:r w:rsidRPr="009E5E8A">
        <w:rPr>
          <w:i/>
          <w:color w:val="000000"/>
        </w:rPr>
        <w:t xml:space="preserve">            </w:t>
      </w:r>
      <w:r w:rsidRPr="009E5E8A">
        <w:rPr>
          <w:i/>
          <w:color w:val="000000"/>
          <w:lang w:val="id-ID"/>
        </w:rPr>
        <w:t xml:space="preserve"> </w:t>
      </w:r>
      <w:r w:rsidRPr="009E5E8A">
        <w:rPr>
          <w:rFonts w:asciiTheme="majorHAnsi" w:hAnsiTheme="majorHAnsi"/>
          <w:color w:val="000000"/>
        </w:rPr>
        <w:t>(</w:t>
      </w:r>
      <w:r w:rsidRPr="009E5E8A">
        <w:rPr>
          <w:rFonts w:asciiTheme="majorHAnsi" w:hAnsiTheme="majorHAnsi"/>
          <w:color w:val="000000"/>
          <w:lang w:val="id-ID"/>
        </w:rPr>
        <w:t>4</w:t>
      </w:r>
      <w:r w:rsidRPr="009E5E8A">
        <w:rPr>
          <w:rFonts w:asciiTheme="majorHAnsi" w:hAnsiTheme="majorHAnsi"/>
          <w:color w:val="000000"/>
        </w:rPr>
        <w:t>)</w:t>
      </w:r>
    </w:p>
    <w:p w:rsidR="00190953" w:rsidRPr="009E5E8A" w:rsidRDefault="00190953" w:rsidP="00190953">
      <w:pPr>
        <w:pStyle w:val="ListParagraph"/>
        <w:autoSpaceDE w:val="0"/>
        <w:autoSpaceDN w:val="0"/>
        <w:adjustRightInd w:val="0"/>
        <w:spacing w:line="360" w:lineRule="auto"/>
        <w:ind w:left="0"/>
        <w:jc w:val="both"/>
        <w:rPr>
          <w:color w:val="000000"/>
        </w:rPr>
      </w:pPr>
      <w:r w:rsidRPr="009E5E8A">
        <w:rPr>
          <w:color w:val="000000"/>
          <w:lang w:val="id-ID"/>
        </w:rPr>
        <w:t>dengan m</w:t>
      </w:r>
      <w:r w:rsidRPr="009E5E8A">
        <w:rPr>
          <w:color w:val="000000"/>
        </w:rPr>
        <w:t>en</w:t>
      </w:r>
      <w:r w:rsidRPr="009E5E8A">
        <w:rPr>
          <w:color w:val="000000"/>
          <w:lang w:val="id-ID"/>
        </w:rPr>
        <w:t>substitusi</w:t>
      </w:r>
      <w:r w:rsidRPr="009E5E8A">
        <w:rPr>
          <w:color w:val="000000"/>
        </w:rPr>
        <w:t>kan P</w:t>
      </w:r>
      <w:r w:rsidRPr="009E5E8A">
        <w:rPr>
          <w:color w:val="000000"/>
          <w:lang w:val="id-ID"/>
        </w:rPr>
        <w:t>ersamaan</w:t>
      </w:r>
      <w:r w:rsidRPr="009E5E8A">
        <w:rPr>
          <w:color w:val="000000"/>
        </w:rPr>
        <w:t xml:space="preserve"> (3) </w:t>
      </w:r>
      <w:r w:rsidRPr="009E5E8A">
        <w:rPr>
          <w:color w:val="000000"/>
          <w:lang w:val="id-ID"/>
        </w:rPr>
        <w:t xml:space="preserve">ke </w:t>
      </w:r>
      <w:r w:rsidRPr="009E5E8A">
        <w:rPr>
          <w:color w:val="000000"/>
        </w:rPr>
        <w:t>P</w:t>
      </w:r>
      <w:r w:rsidRPr="009E5E8A">
        <w:rPr>
          <w:color w:val="000000"/>
          <w:lang w:val="id-ID"/>
        </w:rPr>
        <w:t>ersamaan</w:t>
      </w:r>
      <w:r w:rsidRPr="009E5E8A">
        <w:rPr>
          <w:color w:val="000000"/>
        </w:rPr>
        <w:t xml:space="preserve"> (4) kita memperoleh: </w:t>
      </w:r>
    </w:p>
    <w:p w:rsidR="00190953" w:rsidRPr="009E5E8A" w:rsidRDefault="00190953" w:rsidP="00190953">
      <w:pPr>
        <w:pStyle w:val="ListParagraph"/>
        <w:autoSpaceDE w:val="0"/>
        <w:autoSpaceDN w:val="0"/>
        <w:adjustRightInd w:val="0"/>
        <w:spacing w:line="360" w:lineRule="auto"/>
        <w:ind w:left="0"/>
        <w:rPr>
          <w:color w:val="000000"/>
        </w:rPr>
      </w:pPr>
      <w:r w:rsidRPr="009E5E8A">
        <w:rPr>
          <w:color w:val="000000"/>
          <w:lang w:val="id-ID"/>
        </w:rPr>
        <w:t xml:space="preserve"> </w:t>
      </w:r>
      <m:oMath>
        <m:r>
          <m:rPr>
            <m:sty m:val="p"/>
          </m:rPr>
          <w:rPr>
            <w:rFonts w:ascii="Cambria Math" w:eastAsiaTheme="minorEastAsia" w:hAnsi="Cambria Math"/>
            <w:color w:val="000000"/>
            <w:lang w:val="id-ID"/>
          </w:rPr>
          <m:t>∇</m:t>
        </m:r>
      </m:oMath>
      <w:r w:rsidRPr="009E5E8A">
        <w:rPr>
          <w:i/>
          <w:color w:val="000000"/>
          <w:lang w:val="id-ID"/>
        </w:rPr>
        <w:t xml:space="preserve"> . (</w:t>
      </w:r>
      <m:oMath>
        <m:nary>
          <m:naryPr>
            <m:chr m:val="∑"/>
            <m:limLoc m:val="undOvr"/>
            <m:supHide m:val="on"/>
            <m:ctrlPr>
              <w:rPr>
                <w:rFonts w:ascii="Cambria Math" w:hAnsi="Cambria Math"/>
                <w:i/>
                <w:color w:val="000000"/>
                <w:lang w:val="id-ID"/>
              </w:rPr>
            </m:ctrlPr>
          </m:naryPr>
          <m:sub>
            <m:r>
              <w:rPr>
                <w:rFonts w:ascii="Cambria Math" w:hAnsi="Cambria Math"/>
                <w:color w:val="000000"/>
                <w:lang w:val="id-ID"/>
              </w:rPr>
              <m:t>k</m:t>
            </m:r>
          </m:sub>
          <m:sup/>
          <m:e>
            <m:sSub>
              <m:sSubPr>
                <m:ctrlPr>
                  <w:rPr>
                    <w:rFonts w:ascii="Cambria Math" w:hAnsi="Cambria Math"/>
                    <w:i/>
                    <w:color w:val="000000"/>
                    <w:lang w:val="id-ID"/>
                  </w:rPr>
                </m:ctrlPr>
              </m:sSubPr>
              <m:e>
                <m:r>
                  <w:rPr>
                    <w:rFonts w:ascii="Cambria Math" w:hAnsi="Cambria Math"/>
                    <w:color w:val="000000"/>
                    <w:lang w:val="id-ID"/>
                  </w:rPr>
                  <m:t>z</m:t>
                </m:r>
              </m:e>
              <m:sub>
                <m:r>
                  <w:rPr>
                    <w:rFonts w:ascii="Cambria Math" w:hAnsi="Cambria Math"/>
                    <w:color w:val="000000"/>
                    <w:lang w:val="id-ID"/>
                  </w:rPr>
                  <m:t>k</m:t>
                </m:r>
              </m:sub>
            </m:sSub>
            <m:r>
              <w:rPr>
                <w:rFonts w:ascii="Cambria Math" w:hAnsi="Cambria Math"/>
                <w:color w:val="000000"/>
                <w:u w:val="single"/>
              </w:rPr>
              <m:t>J</m:t>
            </m:r>
            <m:r>
              <w:rPr>
                <w:rFonts w:ascii="Cambria Math" w:hAnsi="Cambria Math"/>
                <w:color w:val="000000"/>
                <w:vertAlign w:val="subscript"/>
                <w:lang w:val="id-ID"/>
              </w:rPr>
              <m:t>k</m:t>
            </m:r>
          </m:e>
        </m:nary>
      </m:oMath>
      <w:r w:rsidRPr="009E5E8A">
        <w:rPr>
          <w:rFonts w:eastAsiaTheme="minorEastAsia"/>
          <w:i/>
          <w:color w:val="000000"/>
          <w:lang w:val="id-ID"/>
        </w:rPr>
        <w:t xml:space="preserve">) </w:t>
      </w:r>
      <w:r w:rsidRPr="009E5E8A">
        <w:rPr>
          <w:i/>
          <w:color w:val="000000"/>
        </w:rPr>
        <w:t xml:space="preserve">= </w:t>
      </w:r>
      <w:r w:rsidRPr="009E5E8A">
        <w:rPr>
          <w:color w:val="000000"/>
        </w:rPr>
        <w:t>0</w:t>
      </w:r>
      <w:r w:rsidRPr="009E5E8A">
        <w:rPr>
          <w:i/>
          <w:color w:val="000000"/>
          <w:lang w:val="id-ID"/>
        </w:rPr>
        <w:t xml:space="preserve"> </w:t>
      </w:r>
      <w:r w:rsidRPr="009E5E8A">
        <w:rPr>
          <w:color w:val="000000"/>
          <w:lang w:val="id-ID"/>
        </w:rPr>
        <w:t xml:space="preserve">               </w:t>
      </w:r>
      <w:r>
        <w:rPr>
          <w:color w:val="000000"/>
        </w:rPr>
        <w:t xml:space="preserve"> </w:t>
      </w:r>
      <w:r w:rsidRPr="009E5E8A">
        <w:rPr>
          <w:color w:val="000000"/>
          <w:lang w:val="id-ID"/>
        </w:rPr>
        <w:t xml:space="preserve">                                                                      </w:t>
      </w:r>
      <w:r w:rsidRPr="009E5E8A">
        <w:rPr>
          <w:color w:val="000000"/>
        </w:rPr>
        <w:t xml:space="preserve">           (</w:t>
      </w:r>
      <w:r w:rsidRPr="009E5E8A">
        <w:rPr>
          <w:color w:val="000000"/>
          <w:lang w:val="id-ID"/>
        </w:rPr>
        <w:t>5</w:t>
      </w:r>
      <w:r w:rsidRPr="009E5E8A">
        <w:rPr>
          <w:color w:val="000000"/>
        </w:rPr>
        <w:t xml:space="preserve">) </w:t>
      </w:r>
      <w:r w:rsidRPr="009E5E8A">
        <w:rPr>
          <w:color w:val="000000"/>
          <w:lang w:val="id-ID"/>
        </w:rPr>
        <w:t xml:space="preserve">   </w:t>
      </w:r>
      <w:r w:rsidRPr="009E5E8A">
        <w:rPr>
          <w:color w:val="000000"/>
        </w:rPr>
        <w:t xml:space="preserve"> </w:t>
      </w:r>
    </w:p>
    <w:p w:rsidR="00190953" w:rsidRPr="009E5E8A" w:rsidRDefault="00190953" w:rsidP="00190953">
      <w:pPr>
        <w:pStyle w:val="ListParagraph"/>
        <w:autoSpaceDE w:val="0"/>
        <w:autoSpaceDN w:val="0"/>
        <w:adjustRightInd w:val="0"/>
        <w:spacing w:line="360" w:lineRule="auto"/>
        <w:ind w:left="0"/>
        <w:jc w:val="both"/>
        <w:rPr>
          <w:color w:val="000000"/>
        </w:rPr>
      </w:pPr>
      <w:proofErr w:type="gramStart"/>
      <w:r w:rsidRPr="009E5E8A">
        <w:rPr>
          <w:color w:val="000000"/>
        </w:rPr>
        <w:t>dan</w:t>
      </w:r>
      <w:proofErr w:type="gramEnd"/>
      <w:r w:rsidRPr="009E5E8A">
        <w:rPr>
          <w:color w:val="000000"/>
        </w:rPr>
        <w:t xml:space="preserve"> menggunakan hukum PlanckNernst (1) kita </w:t>
      </w:r>
      <w:r w:rsidRPr="009E5E8A">
        <w:rPr>
          <w:color w:val="000000"/>
          <w:lang w:val="id-ID"/>
        </w:rPr>
        <w:t>menemukan</w:t>
      </w:r>
      <w:r w:rsidRPr="009E5E8A">
        <w:rPr>
          <w:color w:val="000000"/>
        </w:rPr>
        <w:t xml:space="preserve"> satu </w:t>
      </w:r>
      <w:r w:rsidRPr="009E5E8A">
        <w:rPr>
          <w:color w:val="000000"/>
          <w:lang w:val="id-ID"/>
        </w:rPr>
        <w:t xml:space="preserve">persamaan </w:t>
      </w:r>
      <w:r w:rsidRPr="009E5E8A">
        <w:rPr>
          <w:color w:val="000000"/>
        </w:rPr>
        <w:t xml:space="preserve">untuk tegangan elektrik: </w:t>
      </w:r>
    </w:p>
    <w:p w:rsidR="00190953" w:rsidRPr="009E5E8A" w:rsidRDefault="00190953" w:rsidP="00190953">
      <w:pPr>
        <w:pStyle w:val="ListParagraph"/>
        <w:autoSpaceDE w:val="0"/>
        <w:autoSpaceDN w:val="0"/>
        <w:adjustRightInd w:val="0"/>
        <w:spacing w:line="360" w:lineRule="auto"/>
        <w:ind w:left="0"/>
        <w:rPr>
          <w:color w:val="000000"/>
        </w:rPr>
      </w:pPr>
      <m:oMath>
        <m:r>
          <m:rPr>
            <m:sty m:val="p"/>
          </m:rPr>
          <w:rPr>
            <w:rFonts w:ascii="Cambria Math" w:eastAsiaTheme="minorEastAsia" w:hAnsi="Cambria Math"/>
            <w:color w:val="000000"/>
            <w:lang w:val="id-ID"/>
          </w:rPr>
          <m:t>∇</m:t>
        </m:r>
      </m:oMath>
      <w:r w:rsidRPr="009E5E8A">
        <w:rPr>
          <w:i/>
          <w:color w:val="000000"/>
          <w:lang w:val="id-ID"/>
        </w:rPr>
        <w:t xml:space="preserve"> </w:t>
      </w:r>
      <m:oMath>
        <m:d>
          <m:dPr>
            <m:begChr m:val="["/>
            <m:endChr m:val="]"/>
            <m:ctrlPr>
              <w:rPr>
                <w:rFonts w:ascii="Cambria Math" w:hAnsi="Cambria Math"/>
                <w:i/>
                <w:color w:val="000000"/>
                <w:lang w:val="id-ID"/>
              </w:rPr>
            </m:ctrlPr>
          </m:dPr>
          <m:e>
            <m:d>
              <m:dPr>
                <m:ctrlPr>
                  <w:rPr>
                    <w:rFonts w:ascii="Cambria Math" w:hAnsi="Cambria Math"/>
                    <w:i/>
                    <w:color w:val="000000"/>
                    <w:lang w:val="id-ID"/>
                  </w:rPr>
                </m:ctrlPr>
              </m:dPr>
              <m:e>
                <m:nary>
                  <m:naryPr>
                    <m:chr m:val="∑"/>
                    <m:limLoc m:val="undOvr"/>
                    <m:supHide m:val="on"/>
                    <m:ctrlPr>
                      <w:rPr>
                        <w:rFonts w:ascii="Cambria Math" w:hAnsi="Cambria Math"/>
                        <w:i/>
                        <w:color w:val="000000"/>
                        <w:lang w:val="id-ID"/>
                      </w:rPr>
                    </m:ctrlPr>
                  </m:naryPr>
                  <m:sub>
                    <m:r>
                      <w:rPr>
                        <w:rFonts w:ascii="Cambria Math" w:hAnsi="Cambria Math"/>
                        <w:color w:val="000000"/>
                        <w:lang w:val="id-ID"/>
                      </w:rPr>
                      <m:t>k</m:t>
                    </m:r>
                  </m:sub>
                  <m:sup/>
                  <m:e>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z</m:t>
                            </m:r>
                          </m:e>
                          <m:sub>
                            <m:r>
                              <w:rPr>
                                <w:rFonts w:ascii="Cambria Math" w:hAnsi="Cambria Math"/>
                                <w:color w:val="000000"/>
                                <w:lang w:val="id-ID"/>
                              </w:rPr>
                              <m:t>k</m:t>
                            </m:r>
                          </m:sub>
                        </m:sSub>
                        <m:r>
                          <w:rPr>
                            <w:rFonts w:ascii="Cambria Math" w:hAnsi="Cambria Math"/>
                            <w:color w:val="000000"/>
                            <w:lang w:val="id-ID"/>
                          </w:rPr>
                          <m:t>F</m:t>
                        </m:r>
                        <m:sSub>
                          <m:sSubPr>
                            <m:ctrlPr>
                              <w:rPr>
                                <w:rFonts w:ascii="Cambria Math" w:hAnsi="Cambria Math"/>
                                <w:i/>
                                <w:color w:val="000000"/>
                                <w:lang w:val="id-ID"/>
                              </w:rPr>
                            </m:ctrlPr>
                          </m:sSubPr>
                          <m:e>
                            <m:r>
                              <w:rPr>
                                <w:rFonts w:ascii="Cambria Math" w:hAnsi="Cambria Math"/>
                                <w:color w:val="000000"/>
                                <w:lang w:val="id-ID"/>
                              </w:rPr>
                              <m:t>D</m:t>
                            </m:r>
                          </m:e>
                          <m:sub>
                            <m:r>
                              <w:rPr>
                                <w:rFonts w:ascii="Cambria Math" w:hAnsi="Cambria Math"/>
                                <w:color w:val="000000"/>
                                <w:lang w:val="id-ID"/>
                              </w:rPr>
                              <m:t>k</m:t>
                            </m:r>
                          </m:sub>
                        </m:sSub>
                      </m:num>
                      <m:den>
                        <m:r>
                          <w:rPr>
                            <w:rFonts w:ascii="Cambria Math" w:hAnsi="Cambria Math"/>
                            <w:color w:val="000000"/>
                            <w:lang w:val="id-ID"/>
                          </w:rPr>
                          <m:t>RT</m:t>
                        </m:r>
                      </m:den>
                    </m:f>
                    <m:r>
                      <w:rPr>
                        <w:rFonts w:ascii="Cambria Math" w:hAnsi="Cambria Math"/>
                        <w:color w:val="000000"/>
                        <w:lang w:val="id-ID"/>
                      </w:rPr>
                      <m:t>C</m:t>
                    </m:r>
                    <m:r>
                      <w:rPr>
                        <w:rFonts w:ascii="Cambria Math" w:hAnsi="Cambria Math"/>
                        <w:color w:val="000000"/>
                        <w:vertAlign w:val="subscript"/>
                        <w:lang w:val="id-ID"/>
                      </w:rPr>
                      <m:t>k</m:t>
                    </m:r>
                  </m:e>
                </m:nary>
              </m:e>
            </m:d>
            <m:r>
              <m:rPr>
                <m:sty m:val="p"/>
              </m:rPr>
              <w:rPr>
                <w:rFonts w:ascii="Cambria Math" w:eastAsiaTheme="minorEastAsia" w:hAnsi="Cambria Math"/>
                <w:color w:val="000000"/>
                <w:u w:val="single"/>
                <w:lang w:val="id-ID"/>
              </w:rPr>
              <m:t>∇</m:t>
            </m:r>
            <m:r>
              <w:rPr>
                <w:rFonts w:ascii="Cambria Math" w:eastAsiaTheme="minorEastAsia" w:hAnsi="Cambria Math"/>
                <w:color w:val="000000"/>
                <w:u w:val="single"/>
                <w:lang w:val="id-ID"/>
              </w:rPr>
              <m:t>∅</m:t>
            </m:r>
          </m:e>
        </m:d>
        <m:r>
          <w:rPr>
            <w:rFonts w:ascii="Cambria Math" w:hAnsi="Cambria Math"/>
            <w:color w:val="000000"/>
            <w:lang w:val="id-ID"/>
          </w:rPr>
          <m:t xml:space="preserve"> </m:t>
        </m:r>
      </m:oMath>
      <w:r w:rsidRPr="009E5E8A">
        <w:rPr>
          <w:rFonts w:eastAsiaTheme="minorEastAsia"/>
          <w:i/>
          <w:color w:val="000000"/>
          <w:lang w:val="id-ID"/>
        </w:rPr>
        <w:t>=  – ∑</w:t>
      </w:r>
      <w:r w:rsidRPr="009E5E8A">
        <w:rPr>
          <w:i/>
          <w:color w:val="000000"/>
          <w:lang w:val="id-ID"/>
        </w:rPr>
        <w:t xml:space="preserve"> D</w:t>
      </w:r>
      <w:r w:rsidRPr="009E5E8A">
        <w:rPr>
          <w:i/>
          <w:color w:val="000000"/>
          <w:vertAlign w:val="subscript"/>
          <w:lang w:val="id-ID"/>
        </w:rPr>
        <w:t xml:space="preserve">k </w:t>
      </w:r>
      <m:oMath>
        <m:r>
          <m:rPr>
            <m:sty m:val="p"/>
          </m:rPr>
          <w:rPr>
            <w:rFonts w:ascii="Cambria Math" w:eastAsiaTheme="minorEastAsia" w:hAnsi="Cambria Math"/>
            <w:color w:val="000000"/>
            <w:lang w:val="id-ID"/>
          </w:rPr>
          <m:t>∇</m:t>
        </m:r>
      </m:oMath>
      <w:r w:rsidRPr="009E5E8A">
        <w:rPr>
          <w:rFonts w:eastAsiaTheme="minorEastAsia"/>
          <w:i/>
          <w:color w:val="000000"/>
          <w:vertAlign w:val="superscript"/>
          <w:lang w:val="id-ID"/>
        </w:rPr>
        <w:t>2</w:t>
      </w:r>
      <w:r w:rsidRPr="009E5E8A">
        <w:rPr>
          <w:i/>
          <w:color w:val="000000"/>
          <w:lang w:val="id-ID"/>
        </w:rPr>
        <w:t>C</w:t>
      </w:r>
      <w:r w:rsidRPr="009E5E8A">
        <w:rPr>
          <w:i/>
          <w:color w:val="000000"/>
          <w:vertAlign w:val="subscript"/>
          <w:lang w:val="id-ID"/>
        </w:rPr>
        <w:t xml:space="preserve">k                                                                       </w:t>
      </w:r>
      <w:r w:rsidRPr="009E5E8A">
        <w:rPr>
          <w:color w:val="000000"/>
          <w:lang w:val="id-ID"/>
        </w:rPr>
        <w:t xml:space="preserve">   </w:t>
      </w:r>
      <w:r w:rsidRPr="009E5E8A">
        <w:rPr>
          <w:color w:val="000000"/>
        </w:rPr>
        <w:t xml:space="preserve">                </w:t>
      </w:r>
      <w:r w:rsidRPr="009E5E8A">
        <w:rPr>
          <w:color w:val="000000"/>
          <w:lang w:val="id-ID"/>
        </w:rPr>
        <w:t xml:space="preserve"> </w:t>
      </w:r>
      <w:r w:rsidRPr="009E5E8A">
        <w:rPr>
          <w:color w:val="000000"/>
        </w:rPr>
        <w:t>(</w:t>
      </w:r>
      <w:r w:rsidRPr="009E5E8A">
        <w:rPr>
          <w:color w:val="000000"/>
          <w:lang w:val="id-ID"/>
        </w:rPr>
        <w:t>6</w:t>
      </w:r>
      <w:r w:rsidRPr="009E5E8A">
        <w:rPr>
          <w:color w:val="000000"/>
        </w:rPr>
        <w:t>)</w:t>
      </w:r>
      <w:r w:rsidRPr="009E5E8A">
        <w:rPr>
          <w:i/>
          <w:color w:val="000000"/>
          <w:vertAlign w:val="subscript"/>
          <w:lang w:val="id-ID"/>
        </w:rPr>
        <w:t xml:space="preserve">       </w:t>
      </w:r>
    </w:p>
    <w:p w:rsidR="00190953" w:rsidRPr="009E5E8A" w:rsidRDefault="00190953" w:rsidP="00190953">
      <w:pPr>
        <w:pStyle w:val="ListParagraph"/>
        <w:autoSpaceDE w:val="0"/>
        <w:autoSpaceDN w:val="0"/>
        <w:adjustRightInd w:val="0"/>
        <w:spacing w:line="360" w:lineRule="auto"/>
        <w:ind w:left="0"/>
        <w:jc w:val="both"/>
        <w:rPr>
          <w:color w:val="000000"/>
          <w:lang w:val="id-ID"/>
        </w:rPr>
      </w:pPr>
      <w:r w:rsidRPr="009E5E8A">
        <w:rPr>
          <w:color w:val="000000"/>
          <w:lang w:val="id-ID"/>
        </w:rPr>
        <w:t>dengan mengabaikan gradien</w:t>
      </w:r>
      <w:r w:rsidRPr="009E5E8A">
        <w:rPr>
          <w:color w:val="000000"/>
        </w:rPr>
        <w:t xml:space="preserve"> konsentrasi</w:t>
      </w:r>
      <w:r w:rsidRPr="009E5E8A">
        <w:rPr>
          <w:color w:val="000000"/>
          <w:lang w:val="id-ID"/>
        </w:rPr>
        <w:t xml:space="preserve"> maka</w:t>
      </w:r>
      <w:r w:rsidRPr="009E5E8A">
        <w:rPr>
          <w:color w:val="000000"/>
        </w:rPr>
        <w:t xml:space="preserve"> P</w:t>
      </w:r>
      <w:r w:rsidRPr="009E5E8A">
        <w:rPr>
          <w:color w:val="000000"/>
          <w:lang w:val="id-ID"/>
        </w:rPr>
        <w:t>ersamaan</w:t>
      </w:r>
      <w:r w:rsidRPr="009E5E8A">
        <w:rPr>
          <w:color w:val="000000"/>
        </w:rPr>
        <w:t xml:space="preserve"> (</w:t>
      </w:r>
      <w:r w:rsidRPr="009E5E8A">
        <w:rPr>
          <w:color w:val="000000"/>
          <w:lang w:val="id-ID"/>
        </w:rPr>
        <w:t>6</w:t>
      </w:r>
      <w:r w:rsidRPr="009E5E8A">
        <w:rPr>
          <w:color w:val="000000"/>
        </w:rPr>
        <w:t xml:space="preserve">) </w:t>
      </w:r>
      <w:r w:rsidRPr="009E5E8A">
        <w:rPr>
          <w:color w:val="000000"/>
          <w:lang w:val="id-ID"/>
        </w:rPr>
        <w:t>mereduksi menjadi</w:t>
      </w:r>
      <w:r w:rsidRPr="009E5E8A">
        <w:rPr>
          <w:color w:val="000000"/>
        </w:rPr>
        <w:t xml:space="preserve"> pe</w:t>
      </w:r>
      <w:r w:rsidRPr="009E5E8A">
        <w:rPr>
          <w:color w:val="000000"/>
          <w:lang w:val="id-ID"/>
        </w:rPr>
        <w:t>rs</w:t>
      </w:r>
      <w:r w:rsidRPr="009E5E8A">
        <w:rPr>
          <w:color w:val="000000"/>
        </w:rPr>
        <w:t xml:space="preserve">amaan </w:t>
      </w:r>
      <w:r w:rsidRPr="009E5E8A">
        <w:rPr>
          <w:i/>
          <w:color w:val="000000"/>
        </w:rPr>
        <w:t>Laplace</w:t>
      </w:r>
      <w:r w:rsidRPr="009E5E8A">
        <w:rPr>
          <w:i/>
          <w:color w:val="000000"/>
          <w:lang w:val="id-ID"/>
        </w:rPr>
        <w:t>,</w:t>
      </w:r>
      <w:r w:rsidRPr="009E5E8A">
        <w:rPr>
          <w:color w:val="000000"/>
          <w:lang w:val="id-ID"/>
        </w:rPr>
        <w:t xml:space="preserve"> yaitu :</w:t>
      </w:r>
    </w:p>
    <w:p w:rsidR="00190953" w:rsidRPr="00E528FF" w:rsidRDefault="00190953" w:rsidP="00190953">
      <w:pPr>
        <w:pStyle w:val="ListParagraph"/>
        <w:spacing w:line="360" w:lineRule="auto"/>
        <w:ind w:left="0"/>
        <w:rPr>
          <w:color w:val="000000"/>
          <w:sz w:val="22"/>
          <w:szCs w:val="22"/>
        </w:rPr>
      </w:pPr>
      <w:r w:rsidRPr="009E5E8A">
        <w:rPr>
          <w:color w:val="000000"/>
          <w:lang w:val="id-ID"/>
        </w:rPr>
        <w:t xml:space="preserve"> </w:t>
      </w:r>
      <m:oMath>
        <m:r>
          <m:rPr>
            <m:sty m:val="p"/>
          </m:rPr>
          <w:rPr>
            <w:rFonts w:ascii="Cambria Math" w:eastAsiaTheme="minorEastAsia" w:hAnsi="Cambria Math"/>
            <w:color w:val="000000"/>
            <w:lang w:val="id-ID"/>
          </w:rPr>
          <m:t>∇</m:t>
        </m:r>
      </m:oMath>
      <w:r w:rsidRPr="009E5E8A">
        <w:rPr>
          <w:color w:val="000000"/>
          <w:vertAlign w:val="superscript"/>
          <w:lang w:val="id-ID"/>
        </w:rPr>
        <w:t xml:space="preserve">2 </w:t>
      </w:r>
      <m:oMath>
        <m:r>
          <w:rPr>
            <w:rFonts w:ascii="Cambria Math" w:eastAsiaTheme="minorEastAsia" w:hAnsi="Cambria Math"/>
            <w:color w:val="000000"/>
            <w:lang w:val="id-ID"/>
          </w:rPr>
          <m:t>∅</m:t>
        </m:r>
      </m:oMath>
      <w:r w:rsidRPr="009E5E8A">
        <w:rPr>
          <w:rFonts w:eastAsiaTheme="minorEastAsia"/>
          <w:color w:val="000000"/>
          <w:lang w:val="id-ID"/>
        </w:rPr>
        <w:t xml:space="preserve"> </w:t>
      </w:r>
      <w:r w:rsidRPr="009E5E8A">
        <w:rPr>
          <w:color w:val="000000"/>
        </w:rPr>
        <w:t>= 0.</w:t>
      </w:r>
      <w:r w:rsidRPr="00E528FF">
        <w:rPr>
          <w:color w:val="000000"/>
          <w:sz w:val="22"/>
          <w:szCs w:val="22"/>
          <w:lang w:val="id-ID"/>
        </w:rPr>
        <w:t xml:space="preserve">   </w:t>
      </w:r>
    </w:p>
    <w:p w:rsidR="00190953" w:rsidRPr="00C27428" w:rsidRDefault="00190953" w:rsidP="00190953">
      <w:pPr>
        <w:pStyle w:val="ListParagraph"/>
        <w:spacing w:line="360" w:lineRule="auto"/>
        <w:ind w:left="0"/>
        <w:rPr>
          <w:color w:val="000000"/>
          <w:sz w:val="22"/>
          <w:szCs w:val="22"/>
        </w:rPr>
      </w:pPr>
      <w:r w:rsidRPr="00ED5C61">
        <w:rPr>
          <w:b/>
          <w:sz w:val="26"/>
          <w:szCs w:val="26"/>
          <w:lang w:val="id-ID"/>
        </w:rPr>
        <w:t>Kondisi Awal</w:t>
      </w:r>
    </w:p>
    <w:p w:rsidR="00A74957" w:rsidRDefault="00190953" w:rsidP="00190953">
      <w:pPr>
        <w:tabs>
          <w:tab w:val="left" w:pos="-142"/>
        </w:tabs>
        <w:autoSpaceDE w:val="0"/>
        <w:autoSpaceDN w:val="0"/>
        <w:adjustRightInd w:val="0"/>
        <w:spacing w:line="360" w:lineRule="auto"/>
        <w:ind w:firstLine="426"/>
        <w:jc w:val="both"/>
      </w:pPr>
      <w:r w:rsidRPr="00E528FF">
        <w:rPr>
          <w:sz w:val="22"/>
          <w:szCs w:val="22"/>
          <w:lang w:val="id-ID"/>
        </w:rPr>
        <w:t xml:space="preserve"> </w:t>
      </w:r>
      <w:r w:rsidRPr="009E5E8A">
        <w:rPr>
          <w:lang w:val="id-ID"/>
        </w:rPr>
        <w:t xml:space="preserve">Ditinjau dari elektrokimia, proses karatan besi merupakan peristiwa teroksidasinya logam besi oleh oksigen yang berasal dari udara. Pada gambar 2.1 ditunjukkan bahwa larutan </w:t>
      </w:r>
      <w:r w:rsidRPr="009E5E8A">
        <w:rPr>
          <w:i/>
          <w:lang w:val="id-ID"/>
        </w:rPr>
        <w:t>H</w:t>
      </w:r>
      <w:r w:rsidRPr="009E5E8A">
        <w:rPr>
          <w:i/>
          <w:vertAlign w:val="subscript"/>
          <w:lang w:val="id-ID"/>
        </w:rPr>
        <w:t>2</w:t>
      </w:r>
      <w:r w:rsidRPr="009E5E8A">
        <w:rPr>
          <w:i/>
          <w:lang w:val="id-ID"/>
        </w:rPr>
        <w:t>O</w:t>
      </w:r>
      <w:r w:rsidRPr="009E5E8A">
        <w:rPr>
          <w:lang w:val="id-ID"/>
        </w:rPr>
        <w:t xml:space="preserve"> yang dielektrolisis dengan elektrode besi (</w:t>
      </w:r>
      <w:r w:rsidRPr="009E5E8A">
        <w:rPr>
          <w:i/>
          <w:lang w:val="id-ID"/>
        </w:rPr>
        <w:t>Fe</w:t>
      </w:r>
      <w:r w:rsidRPr="009E5E8A">
        <w:rPr>
          <w:lang w:val="id-ID"/>
        </w:rPr>
        <w:t xml:space="preserve">), dimana didalam larutan terdapat beberapa spesi antara lain ion </w:t>
      </w:r>
      <w:r w:rsidRPr="009E5E8A">
        <w:rPr>
          <w:i/>
          <w:lang w:val="id-ID"/>
        </w:rPr>
        <w:t>H</w:t>
      </w:r>
      <w:r w:rsidRPr="009E5E8A">
        <w:rPr>
          <w:i/>
          <w:vertAlign w:val="superscript"/>
          <w:lang w:val="id-ID"/>
        </w:rPr>
        <w:t>+</w:t>
      </w:r>
      <w:r w:rsidRPr="009E5E8A">
        <w:rPr>
          <w:lang w:val="id-ID"/>
        </w:rPr>
        <w:t xml:space="preserve"> dan </w:t>
      </w:r>
      <w:r w:rsidRPr="009E5E8A">
        <w:rPr>
          <w:i/>
          <w:lang w:val="id-ID"/>
        </w:rPr>
        <w:t>OH</w:t>
      </w:r>
      <w:r w:rsidRPr="009E5E8A">
        <w:rPr>
          <w:i/>
          <w:vertAlign w:val="superscript"/>
          <w:lang w:val="id-ID"/>
        </w:rPr>
        <w:t>-</w:t>
      </w:r>
      <w:r w:rsidRPr="009E5E8A">
        <w:rPr>
          <w:lang w:val="id-ID"/>
        </w:rPr>
        <w:t xml:space="preserve"> dari hasil ionisasi </w:t>
      </w:r>
      <w:r w:rsidRPr="009E5E8A">
        <w:rPr>
          <w:i/>
          <w:lang w:val="id-ID"/>
        </w:rPr>
        <w:t>H</w:t>
      </w:r>
      <w:r w:rsidRPr="009E5E8A">
        <w:rPr>
          <w:i/>
          <w:vertAlign w:val="subscript"/>
          <w:lang w:val="id-ID"/>
        </w:rPr>
        <w:t>2</w:t>
      </w:r>
      <w:r w:rsidRPr="009E5E8A">
        <w:rPr>
          <w:i/>
          <w:lang w:val="id-ID"/>
        </w:rPr>
        <w:t>O</w:t>
      </w:r>
      <w:r w:rsidRPr="009E5E8A">
        <w:rPr>
          <w:lang w:val="id-ID"/>
        </w:rPr>
        <w:t xml:space="preserve"> sebagai pelarut dan ion </w:t>
      </w:r>
      <w:r w:rsidRPr="009E5E8A">
        <w:rPr>
          <w:i/>
          <w:lang w:val="id-ID"/>
        </w:rPr>
        <w:t>Fe</w:t>
      </w:r>
      <w:r w:rsidRPr="009E5E8A">
        <w:rPr>
          <w:i/>
          <w:vertAlign w:val="superscript"/>
          <w:lang w:val="id-ID"/>
        </w:rPr>
        <w:t>2+</w:t>
      </w:r>
      <w:r w:rsidRPr="009E5E8A">
        <w:rPr>
          <w:lang w:val="id-ID"/>
        </w:rPr>
        <w:t xml:space="preserve"> yang berasal dari ionisasi elektrode. Ion-ion </w:t>
      </w:r>
      <w:r w:rsidRPr="009E5E8A">
        <w:rPr>
          <w:i/>
          <w:lang w:val="id-ID"/>
        </w:rPr>
        <w:t>Fe</w:t>
      </w:r>
      <w:r w:rsidRPr="009E5E8A">
        <w:rPr>
          <w:i/>
          <w:vertAlign w:val="superscript"/>
          <w:lang w:val="id-ID"/>
        </w:rPr>
        <w:t>2+</w:t>
      </w:r>
      <w:r w:rsidRPr="009E5E8A">
        <w:rPr>
          <w:lang w:val="id-ID"/>
        </w:rPr>
        <w:t xml:space="preserve"> bergerak menuju kutub negatif dan ion-ion </w:t>
      </w:r>
      <w:r w:rsidRPr="009E5E8A">
        <w:rPr>
          <w:i/>
          <w:lang w:val="id-ID"/>
        </w:rPr>
        <w:t>OH</w:t>
      </w:r>
      <w:r w:rsidRPr="009E5E8A">
        <w:rPr>
          <w:i/>
          <w:vertAlign w:val="superscript"/>
          <w:lang w:val="id-ID"/>
        </w:rPr>
        <w:t>-</w:t>
      </w:r>
      <w:r w:rsidRPr="009E5E8A">
        <w:rPr>
          <w:lang w:val="id-ID"/>
        </w:rPr>
        <w:t xml:space="preserve"> bergerak menuju kutub positif (Sudarmo,2006).</w:t>
      </w:r>
      <w:r w:rsidRPr="009E5E8A">
        <w:rPr>
          <w:color w:val="000000"/>
        </w:rPr>
        <w:t xml:space="preserve"> </w:t>
      </w:r>
      <w:r w:rsidRPr="009E5E8A">
        <w:rPr>
          <w:lang w:val="id-ID"/>
        </w:rPr>
        <w:t xml:space="preserve">      </w:t>
      </w:r>
    </w:p>
    <w:p w:rsidR="00A74957" w:rsidRDefault="00A74957" w:rsidP="00190953">
      <w:pPr>
        <w:tabs>
          <w:tab w:val="left" w:pos="-142"/>
        </w:tabs>
        <w:autoSpaceDE w:val="0"/>
        <w:autoSpaceDN w:val="0"/>
        <w:adjustRightInd w:val="0"/>
        <w:spacing w:line="360" w:lineRule="auto"/>
        <w:ind w:firstLine="426"/>
        <w:jc w:val="both"/>
      </w:pPr>
    </w:p>
    <w:p w:rsidR="00A74957" w:rsidRDefault="00A74957" w:rsidP="00190953">
      <w:pPr>
        <w:tabs>
          <w:tab w:val="left" w:pos="-142"/>
        </w:tabs>
        <w:autoSpaceDE w:val="0"/>
        <w:autoSpaceDN w:val="0"/>
        <w:adjustRightInd w:val="0"/>
        <w:spacing w:line="360" w:lineRule="auto"/>
        <w:ind w:firstLine="426"/>
        <w:jc w:val="both"/>
      </w:pPr>
    </w:p>
    <w:p w:rsidR="00190953" w:rsidRPr="009E5E8A" w:rsidRDefault="00190953" w:rsidP="00190953">
      <w:pPr>
        <w:tabs>
          <w:tab w:val="left" w:pos="-142"/>
        </w:tabs>
        <w:autoSpaceDE w:val="0"/>
        <w:autoSpaceDN w:val="0"/>
        <w:adjustRightInd w:val="0"/>
        <w:spacing w:line="360" w:lineRule="auto"/>
        <w:ind w:firstLine="426"/>
        <w:jc w:val="both"/>
        <w:rPr>
          <w:color w:val="000000"/>
          <w:lang w:val="id-ID"/>
        </w:rPr>
      </w:pPr>
      <w:r w:rsidRPr="009E5E8A">
        <w:rPr>
          <w:lang w:val="id-ID"/>
        </w:rPr>
        <w:t xml:space="preserve">                                                                                                     </w:t>
      </w:r>
    </w:p>
    <w:p w:rsidR="00190953" w:rsidRPr="00E528FF" w:rsidRDefault="007E0922" w:rsidP="00A74957">
      <w:pPr>
        <w:rPr>
          <w:sz w:val="22"/>
          <w:szCs w:val="22"/>
        </w:rPr>
      </w:pPr>
      <w:r w:rsidRPr="007E0922">
        <w:rPr>
          <w:rFonts w:asciiTheme="minorHAnsi" w:hAnsiTheme="minorHAnsi" w:cstheme="minorBidi"/>
          <w:noProof/>
          <w:sz w:val="22"/>
          <w:szCs w:val="22"/>
        </w:rPr>
        <w:lastRenderedPageBreak/>
        <w:pict>
          <v:rect id="_x0000_s1160" style="position:absolute;margin-left:313.05pt;margin-top:13.25pt;width:13.05pt;height:7.65pt;z-index:251660288" fillcolor="black [3213]"/>
        </w:pict>
      </w:r>
      <w:r w:rsidR="00190953" w:rsidRPr="00E528FF">
        <w:rPr>
          <w:sz w:val="22"/>
          <w:szCs w:val="22"/>
        </w:rPr>
        <w:t xml:space="preserve">                                                                                                      </w:t>
      </w:r>
      <w:proofErr w:type="gramStart"/>
      <w:r w:rsidR="00190953" w:rsidRPr="00E528FF">
        <w:rPr>
          <w:sz w:val="22"/>
          <w:szCs w:val="22"/>
        </w:rPr>
        <w:t>katode</w:t>
      </w:r>
      <w:proofErr w:type="gramEnd"/>
    </w:p>
    <w:p w:rsidR="00190953" w:rsidRPr="00E528FF" w:rsidRDefault="007E0922" w:rsidP="00A74957">
      <w:pPr>
        <w:rPr>
          <w:sz w:val="22"/>
          <w:szCs w:val="22"/>
        </w:rPr>
      </w:pPr>
      <w:r>
        <w:rPr>
          <w:noProof/>
          <w:sz w:val="22"/>
          <w:szCs w:val="22"/>
        </w:rPr>
        <w:pict>
          <v:shapetype id="_x0000_t32" coordsize="21600,21600" o:spt="32" o:oned="t" path="m,l21600,21600e" filled="f">
            <v:path arrowok="t" fillok="f" o:connecttype="none"/>
            <o:lock v:ext="edit" shapetype="t"/>
          </v:shapetype>
          <v:shape id="_x0000_s1161" type="#_x0000_t32" style="position:absolute;margin-left:355.6pt;margin-top:7pt;width:0;height:87.2pt;z-index:251661312" o:connectortype="straight"/>
        </w:pict>
      </w:r>
      <w:r w:rsidRPr="007E0922">
        <w:rPr>
          <w:rFonts w:asciiTheme="minorHAnsi" w:hAnsiTheme="minorHAnsi" w:cstheme="minorBidi"/>
          <w:noProof/>
          <w:sz w:val="22"/>
          <w:szCs w:val="22"/>
        </w:rPr>
        <w:pict>
          <v:rect id="_x0000_s1162" style="position:absolute;margin-left:294.7pt;margin-top:7.1pt;width:51.1pt;height:87.95pt;z-index:251662336" fillcolor="#dbe5f1 [660]"/>
        </w:pict>
      </w:r>
      <w:r w:rsidRPr="007E0922">
        <w:rPr>
          <w:rFonts w:asciiTheme="minorHAnsi" w:hAnsiTheme="minorHAnsi" w:cstheme="minorBidi"/>
          <w:noProof/>
          <w:sz w:val="22"/>
          <w:szCs w:val="22"/>
        </w:rPr>
        <w:pict>
          <v:rect id="_x0000_s1163" style="position:absolute;margin-left:338.65pt;margin-top:7.1pt;width:7.15pt;height:87.95pt;z-index:251663360">
            <v:fill r:id="rId8" o:title="Denim" type="tile"/>
          </v:rect>
        </w:pict>
      </w:r>
      <w:r w:rsidRPr="007E0922">
        <w:rPr>
          <w:rFonts w:asciiTheme="minorHAnsi" w:hAnsiTheme="minorHAnsi" w:cstheme="minorBidi"/>
          <w:noProof/>
          <w:sz w:val="22"/>
          <w:szCs w:val="22"/>
        </w:rPr>
        <w:pict>
          <v:rect id="_x0000_s1164" style="position:absolute;margin-left:294.7pt;margin-top:7.1pt;width:7.15pt;height:87.95pt;z-index:251664384">
            <v:fill r:id="rId8" o:title="Denim" type="tile"/>
          </v:rect>
        </w:pict>
      </w:r>
      <w:r>
        <w:rPr>
          <w:noProof/>
          <w:sz w:val="22"/>
          <w:szCs w:val="22"/>
        </w:rPr>
        <w:pict>
          <v:shape id="_x0000_s1165" type="#_x0000_t32" style="position:absolute;margin-left:345.55pt;margin-top:7.1pt;width:9.2pt;height:0;z-index:251665408" o:connectortype="straight"/>
        </w:pict>
      </w:r>
      <w:r w:rsidR="00190953" w:rsidRPr="00E528FF">
        <w:rPr>
          <w:sz w:val="22"/>
          <w:szCs w:val="22"/>
        </w:rPr>
        <w:t xml:space="preserve">                                                                                                                        </w:t>
      </w:r>
      <w:r w:rsidR="00190953">
        <w:rPr>
          <w:sz w:val="22"/>
          <w:szCs w:val="22"/>
        </w:rPr>
        <w:t xml:space="preserve">          </w:t>
      </w:r>
      <w:r w:rsidR="00190953" w:rsidRPr="00E528FF">
        <w:rPr>
          <w:sz w:val="22"/>
          <w:szCs w:val="22"/>
        </w:rPr>
        <w:t xml:space="preserve">L   </w:t>
      </w:r>
    </w:p>
    <w:p w:rsidR="00190953" w:rsidRPr="00E528FF" w:rsidRDefault="007E0922" w:rsidP="00A74957">
      <w:pPr>
        <w:rPr>
          <w:sz w:val="22"/>
          <w:szCs w:val="22"/>
        </w:rPr>
      </w:pPr>
      <w:r>
        <w:rPr>
          <w:noProof/>
          <w:sz w:val="22"/>
          <w:szCs w:val="22"/>
        </w:rPr>
        <w:pict>
          <v:shapetype id="_x0000_t202" coordsize="21600,21600" o:spt="202" path="m,l,21600r21600,l21600,xe">
            <v:stroke joinstyle="miter"/>
            <v:path gradientshapeok="t" o:connecttype="rect"/>
          </v:shapetype>
          <v:shape id="_x0000_s1186" type="#_x0000_t202" style="position:absolute;margin-left:168.9pt;margin-top:4.45pt;width:32.5pt;height:24.75pt;z-index:251686912" fillcolor="#dbe5f1 [660]" stroked="f">
            <v:textbox style="mso-next-textbox:#_x0000_s1186">
              <w:txbxContent>
                <w:p w:rsidR="00A74957" w:rsidRPr="0008729E" w:rsidRDefault="00A74957" w:rsidP="00A74957">
                  <w:pPr>
                    <w:rPr>
                      <w:sz w:val="20"/>
                      <w:szCs w:val="20"/>
                    </w:rPr>
                  </w:pPr>
                  <w:r w:rsidRPr="0008729E">
                    <w:rPr>
                      <w:sz w:val="20"/>
                      <w:szCs w:val="20"/>
                      <w:lang w:val="id-ID"/>
                    </w:rPr>
                    <w:t>Fe</w:t>
                  </w:r>
                  <w:r w:rsidRPr="0008729E">
                    <w:rPr>
                      <w:sz w:val="20"/>
                      <w:szCs w:val="20"/>
                      <w:vertAlign w:val="superscript"/>
                      <w:lang w:val="id-ID"/>
                    </w:rPr>
                    <w:t>2</w:t>
                  </w:r>
                  <w:r w:rsidRPr="0008729E">
                    <w:rPr>
                      <w:sz w:val="20"/>
                      <w:szCs w:val="20"/>
                      <w:vertAlign w:val="superscript"/>
                    </w:rPr>
                    <w:t>+</w:t>
                  </w:r>
                </w:p>
              </w:txbxContent>
            </v:textbox>
          </v:shape>
        </w:pict>
      </w:r>
      <w:r>
        <w:rPr>
          <w:noProof/>
          <w:sz w:val="22"/>
          <w:szCs w:val="22"/>
        </w:rPr>
        <w:pict>
          <v:shape id="_x0000_s1166" type="#_x0000_t202" style="position:absolute;margin-left:168.9pt;margin-top:11.95pt;width:36.45pt;height:21.75pt;z-index:251666432" fillcolor="#dbe5f1 [660]" stroked="f">
            <v:textbox style="mso-next-textbox:#_x0000_s1166">
              <w:txbxContent>
                <w:p w:rsidR="00190953" w:rsidRDefault="00190953" w:rsidP="00190953">
                  <w:r>
                    <w:rPr>
                      <w:sz w:val="20"/>
                      <w:szCs w:val="20"/>
                    </w:rPr>
                    <w:t>Fe</w:t>
                  </w:r>
                  <w:r w:rsidRPr="000E206C">
                    <w:rPr>
                      <w:sz w:val="20"/>
                      <w:szCs w:val="20"/>
                      <w:vertAlign w:val="superscript"/>
                    </w:rPr>
                    <w:t>2</w:t>
                  </w:r>
                  <w:r w:rsidRPr="000E206C">
                    <w:rPr>
                      <w:vertAlign w:val="superscript"/>
                    </w:rPr>
                    <w:t>+</w:t>
                  </w:r>
                </w:p>
              </w:txbxContent>
            </v:textbox>
          </v:shape>
        </w:pict>
      </w:r>
      <w:r>
        <w:rPr>
          <w:noProof/>
          <w:sz w:val="22"/>
          <w:szCs w:val="22"/>
        </w:rPr>
        <w:pict>
          <v:shape id="_x0000_s1167" type="#_x0000_t202" style="position:absolute;margin-left:107.5pt;margin-top:10.95pt;width:38.65pt;height:18.3pt;z-index:251667456" fillcolor="#dbe5f1 [660]" stroked="f">
            <v:textbox style="mso-next-textbox:#_x0000_s1167">
              <w:txbxContent>
                <w:p w:rsidR="00190953" w:rsidRPr="000E206C" w:rsidRDefault="00190953" w:rsidP="00190953">
                  <w:pPr>
                    <w:rPr>
                      <w:sz w:val="20"/>
                      <w:szCs w:val="20"/>
                    </w:rPr>
                  </w:pPr>
                  <w:r w:rsidRPr="000E206C">
                    <w:rPr>
                      <w:sz w:val="20"/>
                      <w:szCs w:val="20"/>
                    </w:rPr>
                    <w:t>H</w:t>
                  </w:r>
                  <w:r w:rsidRPr="000E206C">
                    <w:rPr>
                      <w:sz w:val="20"/>
                      <w:szCs w:val="20"/>
                      <w:vertAlign w:val="subscript"/>
                    </w:rPr>
                    <w:t>2</w:t>
                  </w:r>
                  <w:r w:rsidRPr="000E206C">
                    <w:rPr>
                      <w:sz w:val="20"/>
                      <w:szCs w:val="20"/>
                    </w:rPr>
                    <w:t>O</w:t>
                  </w:r>
                </w:p>
              </w:txbxContent>
            </v:textbox>
          </v:shape>
        </w:pict>
      </w:r>
      <w:r>
        <w:rPr>
          <w:noProof/>
          <w:sz w:val="22"/>
          <w:szCs w:val="22"/>
        </w:rPr>
        <w:pict>
          <v:rect id="_x0000_s1168" style="position:absolute;margin-left:52.1pt;margin-top:3.4pt;width:157.5pt;height:64.6pt;z-index:251668480" fillcolor="#dbe5f1 [660]"/>
        </w:pict>
      </w:r>
      <w:r>
        <w:rPr>
          <w:noProof/>
          <w:sz w:val="22"/>
          <w:szCs w:val="22"/>
        </w:rPr>
        <w:pict>
          <v:shape id="_x0000_s1169" type="#_x0000_t32" style="position:absolute;margin-left:362.9pt;margin-top:10.55pt;width:0;height:54.45pt;flip:y;z-index:251669504" o:connectortype="straight">
            <v:stroke endarrow="block"/>
          </v:shape>
        </w:pict>
      </w:r>
      <w:r>
        <w:rPr>
          <w:noProof/>
          <w:sz w:val="22"/>
          <w:szCs w:val="22"/>
        </w:rPr>
        <w:pict>
          <v:shape id="_x0000_s1170" type="#_x0000_t202" style="position:absolute;margin-left:305.25pt;margin-top:7.95pt;width:31.4pt;height:29.05pt;z-index:251670528" fillcolor="#dbe5f1 [660]" stroked="f">
            <v:textbox style="mso-next-textbox:#_x0000_s1170">
              <w:txbxContent>
                <w:p w:rsidR="00190953" w:rsidRPr="0008729E" w:rsidRDefault="00190953" w:rsidP="00190953">
                  <w:pPr>
                    <w:rPr>
                      <w:sz w:val="18"/>
                      <w:szCs w:val="18"/>
                    </w:rPr>
                  </w:pPr>
                  <w:r w:rsidRPr="0008729E">
                    <w:rPr>
                      <w:sz w:val="18"/>
                      <w:szCs w:val="18"/>
                    </w:rPr>
                    <w:t>H</w:t>
                  </w:r>
                  <w:r w:rsidRPr="0008729E">
                    <w:rPr>
                      <w:sz w:val="18"/>
                      <w:szCs w:val="18"/>
                      <w:vertAlign w:val="subscript"/>
                    </w:rPr>
                    <w:t>2</w:t>
                  </w:r>
                  <w:r w:rsidRPr="0008729E">
                    <w:rPr>
                      <w:sz w:val="18"/>
                      <w:szCs w:val="18"/>
                    </w:rPr>
                    <w:t>O</w:t>
                  </w:r>
                </w:p>
              </w:txbxContent>
            </v:textbox>
          </v:shape>
        </w:pict>
      </w:r>
      <w:r w:rsidR="00190953" w:rsidRPr="00E528FF">
        <w:rPr>
          <w:sz w:val="22"/>
          <w:szCs w:val="22"/>
        </w:rPr>
        <w:t xml:space="preserve">                                                                                                                        </w:t>
      </w:r>
    </w:p>
    <w:p w:rsidR="00190953" w:rsidRPr="00E528FF" w:rsidRDefault="00190953" w:rsidP="00A74957">
      <w:pPr>
        <w:rPr>
          <w:sz w:val="22"/>
          <w:szCs w:val="22"/>
          <w:lang w:val="id-ID"/>
        </w:rPr>
      </w:pPr>
    </w:p>
    <w:p w:rsidR="00190953" w:rsidRPr="00E528FF" w:rsidRDefault="007E0922" w:rsidP="00A74957">
      <w:pPr>
        <w:rPr>
          <w:sz w:val="22"/>
          <w:szCs w:val="22"/>
        </w:rPr>
      </w:pPr>
      <w:r>
        <w:rPr>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1" type="#_x0000_t68" style="position:absolute;margin-left:180.4pt;margin-top:3.9pt;width:8.45pt;height:14.9pt;z-index:251671552"/>
        </w:pict>
      </w:r>
      <w:r w:rsidR="00190953" w:rsidRPr="00E528FF">
        <w:rPr>
          <w:sz w:val="22"/>
          <w:szCs w:val="22"/>
          <w:lang w:val="id-ID"/>
        </w:rPr>
        <w:t xml:space="preserve">                                                                                                                        </w:t>
      </w:r>
      <w:r w:rsidR="00190953" w:rsidRPr="00E528FF">
        <w:rPr>
          <w:sz w:val="22"/>
          <w:szCs w:val="22"/>
        </w:rPr>
        <w:t xml:space="preserve">  </w:t>
      </w:r>
      <w:proofErr w:type="gramStart"/>
      <w:r w:rsidR="00190953" w:rsidRPr="00E528FF">
        <w:rPr>
          <w:sz w:val="22"/>
          <w:szCs w:val="22"/>
        </w:rPr>
        <w:t>e</w:t>
      </w:r>
      <w:proofErr w:type="gramEnd"/>
    </w:p>
    <w:p w:rsidR="00190953" w:rsidRPr="00E528FF" w:rsidRDefault="007E0922" w:rsidP="00A74957">
      <w:pPr>
        <w:rPr>
          <w:sz w:val="22"/>
          <w:szCs w:val="22"/>
        </w:rPr>
      </w:pPr>
      <w:r>
        <w:rPr>
          <w:noProof/>
          <w:sz w:val="22"/>
          <w:szCs w:val="22"/>
        </w:rPr>
        <w:pict>
          <v:shape id="_x0000_s1172" type="#_x0000_t202" style="position:absolute;margin-left:112.6pt;margin-top:2.7pt;width:38.65pt;height:19.4pt;z-index:251672576" fillcolor="#bfbfbf [2412]" stroked="f">
            <v:textbox style="mso-next-textbox:#_x0000_s1172">
              <w:txbxContent>
                <w:p w:rsidR="00190953" w:rsidRPr="000E206C" w:rsidRDefault="00190953" w:rsidP="00190953">
                  <w:proofErr w:type="gramStart"/>
                  <w:r w:rsidRPr="000E206C">
                    <w:t>e</w:t>
                  </w:r>
                  <w:r w:rsidRPr="000E206C">
                    <w:rPr>
                      <w:vertAlign w:val="superscript"/>
                    </w:rPr>
                    <w:t>-</w:t>
                  </w:r>
                  <w:proofErr w:type="gramEnd"/>
                </w:p>
              </w:txbxContent>
            </v:textbox>
          </v:shape>
        </w:pict>
      </w:r>
      <w:r>
        <w:rPr>
          <w:noProof/>
          <w:sz w:val="22"/>
          <w:szCs w:val="22"/>
        </w:rPr>
        <w:pict>
          <v:rect id="_x0000_s1173" style="position:absolute;margin-left:56.95pt;margin-top:2pt;width:147.6pt;height:23.6pt;z-index:251673600" fillcolor="#bfbfbf [2412]"/>
        </w:pict>
      </w:r>
      <w:r w:rsidRPr="007E0922">
        <w:rPr>
          <w:rFonts w:asciiTheme="minorHAnsi" w:hAnsiTheme="minorHAnsi" w:cstheme="minorBidi"/>
          <w:noProof/>
          <w:sz w:val="22"/>
          <w:szCs w:val="22"/>
        </w:rPr>
        <w:pict>
          <v:shape id="_x0000_s1174" type="#_x0000_t202" style="position:absolute;margin-left:305.25pt;margin-top:1.65pt;width:32.5pt;height:24.75pt;z-index:251674624" fillcolor="#dbe5f1 [660]" stroked="f">
            <v:textbox style="mso-next-textbox:#_x0000_s1174">
              <w:txbxContent>
                <w:p w:rsidR="00190953" w:rsidRPr="0008729E" w:rsidRDefault="00190953" w:rsidP="00190953">
                  <w:pPr>
                    <w:rPr>
                      <w:sz w:val="20"/>
                      <w:szCs w:val="20"/>
                    </w:rPr>
                  </w:pPr>
                  <w:r w:rsidRPr="0008729E">
                    <w:rPr>
                      <w:sz w:val="20"/>
                      <w:szCs w:val="20"/>
                      <w:lang w:val="id-ID"/>
                    </w:rPr>
                    <w:t>Fe</w:t>
                  </w:r>
                  <w:r w:rsidRPr="0008729E">
                    <w:rPr>
                      <w:sz w:val="20"/>
                      <w:szCs w:val="20"/>
                      <w:vertAlign w:val="superscript"/>
                      <w:lang w:val="id-ID"/>
                    </w:rPr>
                    <w:t>2</w:t>
                  </w:r>
                  <w:r w:rsidRPr="0008729E">
                    <w:rPr>
                      <w:sz w:val="20"/>
                      <w:szCs w:val="20"/>
                      <w:vertAlign w:val="superscript"/>
                    </w:rPr>
                    <w:t>+</w:t>
                  </w:r>
                </w:p>
              </w:txbxContent>
            </v:textbox>
          </v:shape>
        </w:pict>
      </w:r>
      <w:r w:rsidR="00190953" w:rsidRPr="00E528FF">
        <w:rPr>
          <w:sz w:val="22"/>
          <w:szCs w:val="22"/>
          <w:lang w:val="id-ID"/>
        </w:rPr>
        <w:t xml:space="preserve">                                                                                                                          </w:t>
      </w:r>
    </w:p>
    <w:p w:rsidR="00190953" w:rsidRPr="00E528FF" w:rsidRDefault="007E0922" w:rsidP="00A74957">
      <w:pPr>
        <w:rPr>
          <w:sz w:val="22"/>
          <w:szCs w:val="22"/>
          <w:lang w:val="id-ID"/>
        </w:rPr>
      </w:pPr>
      <w:r>
        <w:rPr>
          <w:noProof/>
          <w:sz w:val="22"/>
          <w:szCs w:val="22"/>
        </w:rPr>
        <w:pict>
          <v:shape id="_x0000_s1175" type="#_x0000_t32" style="position:absolute;margin-left:99.25pt;margin-top:9.4pt;width:55.25pt;height:0;flip:x;z-index:251675648" o:connectortype="straight">
            <v:stroke endarrow="block"/>
          </v:shape>
        </w:pict>
      </w:r>
      <w:r w:rsidRPr="007E0922">
        <w:rPr>
          <w:rFonts w:asciiTheme="minorHAnsi" w:hAnsiTheme="minorHAnsi" w:cstheme="minorBidi"/>
          <w:noProof/>
          <w:sz w:val="22"/>
          <w:szCs w:val="22"/>
        </w:rPr>
        <w:pict>
          <v:shape id="_x0000_s1176" type="#_x0000_t68" style="position:absolute;margin-left:315.6pt;margin-top:6.65pt;width:7.15pt;height:21.7pt;z-index:251676672"/>
        </w:pict>
      </w:r>
      <w:r w:rsidR="00190953" w:rsidRPr="00E528FF">
        <w:rPr>
          <w:sz w:val="22"/>
          <w:szCs w:val="22"/>
          <w:lang w:val="id-ID"/>
        </w:rPr>
        <w:t xml:space="preserve">                                                                                             </w:t>
      </w:r>
    </w:p>
    <w:p w:rsidR="00190953" w:rsidRPr="00E528FF" w:rsidRDefault="007E0922" w:rsidP="00A74957">
      <w:pPr>
        <w:rPr>
          <w:sz w:val="22"/>
          <w:szCs w:val="22"/>
        </w:rPr>
      </w:pPr>
      <w:r>
        <w:rPr>
          <w:noProof/>
          <w:sz w:val="22"/>
          <w:szCs w:val="22"/>
        </w:rPr>
        <w:pict>
          <v:shape id="_x0000_s1177" type="#_x0000_t32" style="position:absolute;margin-left:205.35pt;margin-top:2.95pt;width:0;height:10.5pt;z-index:251677696" o:connectortype="straight"/>
        </w:pict>
      </w:r>
      <w:r>
        <w:rPr>
          <w:noProof/>
          <w:sz w:val="22"/>
          <w:szCs w:val="22"/>
        </w:rPr>
        <w:pict>
          <v:shape id="_x0000_s1178" type="#_x0000_t32" style="position:absolute;margin-left:56.1pt;margin-top:3.5pt;width:0;height:10.5pt;z-index:251678720" o:connectortype="straight"/>
        </w:pict>
      </w:r>
      <w:r>
        <w:rPr>
          <w:noProof/>
          <w:sz w:val="22"/>
          <w:szCs w:val="22"/>
        </w:rPr>
        <w:pict>
          <v:shape id="_x0000_s1179" type="#_x0000_t32" style="position:absolute;margin-left:56.95pt;margin-top:8.5pt;width:147.6pt;height:.05pt;z-index:251679744" o:connectortype="straight"/>
        </w:pict>
      </w:r>
      <w:r w:rsidR="00190953" w:rsidRPr="00E528FF">
        <w:rPr>
          <w:sz w:val="22"/>
          <w:szCs w:val="22"/>
          <w:lang w:val="id-ID"/>
        </w:rPr>
        <w:t xml:space="preserve">                          </w:t>
      </w:r>
      <w:r w:rsidR="00190953" w:rsidRPr="00E528FF">
        <w:rPr>
          <w:sz w:val="22"/>
          <w:szCs w:val="22"/>
        </w:rPr>
        <w:t xml:space="preserve">                                                                                              </w:t>
      </w:r>
    </w:p>
    <w:p w:rsidR="00190953" w:rsidRPr="00E528FF" w:rsidRDefault="007E0922" w:rsidP="00A74957">
      <w:pPr>
        <w:rPr>
          <w:sz w:val="22"/>
          <w:szCs w:val="22"/>
        </w:rPr>
      </w:pPr>
      <w:r>
        <w:rPr>
          <w:noProof/>
          <w:sz w:val="22"/>
          <w:szCs w:val="22"/>
        </w:rPr>
        <w:pict>
          <v:shape id="_x0000_s1181" type="#_x0000_t32" style="position:absolute;margin-left:346.15pt;margin-top:4.35pt;width:9.2pt;height:0;z-index:251681792" o:connectortype="straight"/>
        </w:pict>
      </w:r>
      <w:r>
        <w:rPr>
          <w:noProof/>
          <w:sz w:val="22"/>
          <w:szCs w:val="22"/>
        </w:rPr>
        <w:pict>
          <v:rect id="_x0000_s1180" style="position:absolute;margin-left:312.3pt;margin-top:5.55pt;width:14.95pt;height:4.75pt;z-index:251680768" fillcolor="#95b3d7 [1940]"/>
        </w:pict>
      </w:r>
      <w:r w:rsidR="00190953" w:rsidRPr="00E528FF">
        <w:rPr>
          <w:sz w:val="22"/>
          <w:szCs w:val="22"/>
          <w:lang w:val="id-ID"/>
        </w:rPr>
        <w:t xml:space="preserve">  Katode  </w:t>
      </w:r>
      <w:r w:rsidR="00190953" w:rsidRPr="00E528FF">
        <w:rPr>
          <w:sz w:val="22"/>
          <w:szCs w:val="22"/>
        </w:rPr>
        <w:t xml:space="preserve">   </w:t>
      </w:r>
      <w:r w:rsidR="00190953" w:rsidRPr="00E528FF">
        <w:rPr>
          <w:sz w:val="22"/>
          <w:szCs w:val="22"/>
          <w:lang w:val="id-ID"/>
        </w:rPr>
        <w:t xml:space="preserve"> L                                                            0 Anode    </w:t>
      </w:r>
      <w:r w:rsidR="00190953" w:rsidRPr="00E528FF">
        <w:rPr>
          <w:sz w:val="22"/>
          <w:szCs w:val="22"/>
        </w:rPr>
        <w:t xml:space="preserve">           </w:t>
      </w:r>
      <w:r w:rsidR="00190953">
        <w:rPr>
          <w:sz w:val="22"/>
          <w:szCs w:val="22"/>
        </w:rPr>
        <w:t xml:space="preserve">                     </w:t>
      </w:r>
      <w:r w:rsidR="00190953" w:rsidRPr="00E528FF">
        <w:rPr>
          <w:sz w:val="22"/>
          <w:szCs w:val="22"/>
        </w:rPr>
        <w:t>0</w:t>
      </w:r>
      <w:r w:rsidR="00190953" w:rsidRPr="00E528FF">
        <w:rPr>
          <w:sz w:val="22"/>
          <w:szCs w:val="22"/>
          <w:lang w:val="id-ID"/>
        </w:rPr>
        <w:t xml:space="preserve">                                </w:t>
      </w:r>
      <w:r w:rsidR="00190953" w:rsidRPr="00E528FF">
        <w:rPr>
          <w:sz w:val="22"/>
          <w:szCs w:val="22"/>
        </w:rPr>
        <w:t xml:space="preserve">       </w:t>
      </w:r>
      <w:r w:rsidR="00190953" w:rsidRPr="00E528FF">
        <w:rPr>
          <w:sz w:val="22"/>
          <w:szCs w:val="22"/>
          <w:lang w:val="id-ID"/>
        </w:rPr>
        <w:t xml:space="preserve">    </w:t>
      </w:r>
      <w:r w:rsidR="00190953" w:rsidRPr="00E528FF">
        <w:rPr>
          <w:sz w:val="22"/>
          <w:szCs w:val="22"/>
        </w:rPr>
        <w:t xml:space="preserve">                                                                                                                                                                                                                           </w:t>
      </w:r>
    </w:p>
    <w:p w:rsidR="00190953" w:rsidRPr="00E528FF" w:rsidRDefault="00190953" w:rsidP="00190953">
      <w:pPr>
        <w:spacing w:line="360" w:lineRule="auto"/>
        <w:rPr>
          <w:sz w:val="22"/>
          <w:szCs w:val="22"/>
        </w:rPr>
      </w:pPr>
      <w:r w:rsidRPr="00E528FF">
        <w:rPr>
          <w:sz w:val="22"/>
          <w:szCs w:val="22"/>
          <w:lang w:val="id-ID"/>
        </w:rPr>
        <w:t xml:space="preserve">   </w:t>
      </w:r>
    </w:p>
    <w:p w:rsidR="00190953" w:rsidRPr="009E5E8A" w:rsidRDefault="00190953" w:rsidP="00190953">
      <w:pPr>
        <w:spacing w:line="360" w:lineRule="auto"/>
        <w:ind w:left="1176" w:hanging="1176"/>
        <w:jc w:val="both"/>
        <w:rPr>
          <w:b/>
          <w:sz w:val="22"/>
          <w:szCs w:val="22"/>
        </w:rPr>
      </w:pPr>
      <w:r w:rsidRPr="009E5E8A">
        <w:rPr>
          <w:b/>
          <w:sz w:val="22"/>
          <w:szCs w:val="22"/>
          <w:lang w:val="id-ID"/>
        </w:rPr>
        <w:t xml:space="preserve">Gambar 2.1 </w:t>
      </w:r>
      <w:r w:rsidRPr="009E5E8A">
        <w:rPr>
          <w:b/>
          <w:sz w:val="22"/>
          <w:szCs w:val="22"/>
        </w:rPr>
        <w:t xml:space="preserve">Gambar skematik lokasi Anode dan Katode pada proses korosi (kiri) dan </w:t>
      </w:r>
      <w:r w:rsidRPr="009E5E8A">
        <w:rPr>
          <w:b/>
          <w:sz w:val="22"/>
          <w:szCs w:val="22"/>
          <w:lang w:val="id-ID"/>
        </w:rPr>
        <w:t xml:space="preserve">Sel </w:t>
      </w:r>
      <w:r w:rsidRPr="009E5E8A">
        <w:rPr>
          <w:b/>
          <w:sz w:val="22"/>
          <w:szCs w:val="22"/>
        </w:rPr>
        <w:t>Galvani (kanan)</w:t>
      </w:r>
      <w:r w:rsidRPr="009E5E8A">
        <w:rPr>
          <w:b/>
          <w:sz w:val="22"/>
          <w:szCs w:val="22"/>
          <w:lang w:val="id-ID"/>
        </w:rPr>
        <w:t xml:space="preserve"> (</w:t>
      </w:r>
      <w:r w:rsidRPr="009E5E8A">
        <w:rPr>
          <w:rFonts w:eastAsiaTheme="minorHAnsi"/>
          <w:b/>
          <w:sz w:val="22"/>
          <w:szCs w:val="22"/>
        </w:rPr>
        <w:t>Botte</w:t>
      </w:r>
      <w:r w:rsidRPr="009E5E8A">
        <w:rPr>
          <w:rFonts w:eastAsiaTheme="minorHAnsi"/>
          <w:b/>
          <w:sz w:val="22"/>
          <w:szCs w:val="22"/>
          <w:lang w:val="id-ID"/>
        </w:rPr>
        <w:t>,200</w:t>
      </w:r>
      <w:r w:rsidRPr="009E5E8A">
        <w:rPr>
          <w:rFonts w:eastAsiaTheme="minorHAnsi"/>
          <w:b/>
          <w:sz w:val="22"/>
          <w:szCs w:val="22"/>
        </w:rPr>
        <w:t>5</w:t>
      </w:r>
      <w:r w:rsidRPr="009E5E8A">
        <w:rPr>
          <w:b/>
          <w:sz w:val="22"/>
          <w:szCs w:val="22"/>
          <w:lang w:val="id-ID"/>
        </w:rPr>
        <w:t>)</w:t>
      </w:r>
    </w:p>
    <w:p w:rsidR="00190953" w:rsidRPr="00E528FF" w:rsidRDefault="00190953" w:rsidP="00190953">
      <w:pPr>
        <w:spacing w:line="360" w:lineRule="auto"/>
        <w:ind w:left="1176" w:hanging="1176"/>
        <w:rPr>
          <w:sz w:val="22"/>
          <w:szCs w:val="22"/>
        </w:rPr>
      </w:pPr>
    </w:p>
    <w:p w:rsidR="00190953" w:rsidRPr="009E5E8A" w:rsidRDefault="00190953" w:rsidP="00190953">
      <w:pPr>
        <w:spacing w:line="360" w:lineRule="auto"/>
        <w:ind w:firstLine="851"/>
        <w:jc w:val="both"/>
        <w:rPr>
          <w:color w:val="000000"/>
        </w:rPr>
      </w:pPr>
      <w:r w:rsidRPr="009E5E8A">
        <w:rPr>
          <w:color w:val="000000"/>
          <w:lang w:val="id-ID"/>
        </w:rPr>
        <w:t>Selama proses korosi berlangsung akan</w:t>
      </w:r>
      <w:r w:rsidRPr="009E5E8A">
        <w:rPr>
          <w:color w:val="000000"/>
        </w:rPr>
        <w:t xml:space="preserve"> melibatkan reaksi </w:t>
      </w:r>
      <w:r w:rsidRPr="009E5E8A">
        <w:rPr>
          <w:color w:val="000000"/>
          <w:lang w:val="id-ID"/>
        </w:rPr>
        <w:t>reduksi-oksidasi (r</w:t>
      </w:r>
      <w:r w:rsidRPr="009E5E8A">
        <w:rPr>
          <w:color w:val="000000"/>
        </w:rPr>
        <w:t>edoks</w:t>
      </w:r>
      <w:r w:rsidRPr="009E5E8A">
        <w:rPr>
          <w:color w:val="000000"/>
          <w:lang w:val="id-ID"/>
        </w:rPr>
        <w:t>)</w:t>
      </w:r>
      <w:r w:rsidRPr="009E5E8A">
        <w:rPr>
          <w:color w:val="000000"/>
        </w:rPr>
        <w:t xml:space="preserve"> di dalam sel </w:t>
      </w:r>
      <w:r w:rsidRPr="009E5E8A">
        <w:rPr>
          <w:color w:val="000000"/>
          <w:lang w:val="id-ID"/>
        </w:rPr>
        <w:t>elektrolisis</w:t>
      </w:r>
      <w:r w:rsidRPr="009E5E8A">
        <w:rPr>
          <w:color w:val="000000"/>
        </w:rPr>
        <w:t xml:space="preserve"> dengan menggunakan suatu model diferensial parsial berdasar pada hukum dari kimia fisik</w:t>
      </w:r>
      <w:r w:rsidRPr="009E5E8A">
        <w:rPr>
          <w:color w:val="000000"/>
          <w:lang w:val="id-ID"/>
        </w:rPr>
        <w:t>a.</w:t>
      </w:r>
      <w:r w:rsidRPr="009E5E8A">
        <w:rPr>
          <w:color w:val="000000"/>
        </w:rPr>
        <w:t xml:space="preserve"> </w:t>
      </w:r>
      <w:r w:rsidRPr="009E5E8A">
        <w:rPr>
          <w:color w:val="000000"/>
          <w:lang w:val="id-ID"/>
        </w:rPr>
        <w:t>Newman (1996) menjelaskan s</w:t>
      </w:r>
      <w:r w:rsidRPr="009E5E8A">
        <w:rPr>
          <w:color w:val="000000"/>
        </w:rPr>
        <w:t xml:space="preserve">atu-satunya reaksi </w:t>
      </w:r>
      <w:r w:rsidRPr="009E5E8A">
        <w:rPr>
          <w:color w:val="000000"/>
          <w:lang w:val="id-ID"/>
        </w:rPr>
        <w:t xml:space="preserve">yang </w:t>
      </w:r>
      <w:r w:rsidRPr="009E5E8A">
        <w:rPr>
          <w:color w:val="000000"/>
        </w:rPr>
        <w:t>berlangsung di kutub positip adalah pemutusan logam, dalam hal ini adalah besi (Fe)</w:t>
      </w:r>
      <w:r w:rsidRPr="009E5E8A">
        <w:rPr>
          <w:color w:val="000000"/>
          <w:lang w:val="id-ID"/>
        </w:rPr>
        <w:t xml:space="preserve"> yaitu</w:t>
      </w:r>
      <w:r w:rsidRPr="009E5E8A">
        <w:rPr>
          <w:color w:val="000000"/>
        </w:rPr>
        <w:t xml:space="preserve">: </w:t>
      </w:r>
    </w:p>
    <w:p w:rsidR="00190953" w:rsidRPr="009E5E8A" w:rsidRDefault="00190953" w:rsidP="00190953">
      <w:pPr>
        <w:autoSpaceDE w:val="0"/>
        <w:autoSpaceDN w:val="0"/>
        <w:adjustRightInd w:val="0"/>
        <w:spacing w:line="360" w:lineRule="auto"/>
        <w:jc w:val="both"/>
        <w:rPr>
          <w:color w:val="000000"/>
          <w:lang w:val="id-ID"/>
        </w:rPr>
      </w:pPr>
      <w:r w:rsidRPr="009E5E8A">
        <w:rPr>
          <w:color w:val="000000"/>
        </w:rPr>
        <w:t xml:space="preserve">(A)  </w:t>
      </w:r>
      <w:r w:rsidRPr="009E5E8A">
        <w:rPr>
          <w:i/>
          <w:color w:val="000000"/>
        </w:rPr>
        <w:t>Fe</w:t>
      </w:r>
      <w:r w:rsidRPr="009E5E8A">
        <w:rPr>
          <w:i/>
          <w:color w:val="000000"/>
          <w:lang w:val="id-ID"/>
        </w:rPr>
        <w:t xml:space="preserve"> </w:t>
      </w:r>
      <w:r w:rsidRPr="009E5E8A">
        <w:rPr>
          <w:i/>
          <w:color w:val="000000"/>
        </w:rPr>
        <w:t>→</w:t>
      </w:r>
      <w:r w:rsidRPr="009E5E8A">
        <w:rPr>
          <w:i/>
          <w:color w:val="000000"/>
          <w:lang w:val="id-ID"/>
        </w:rPr>
        <w:t xml:space="preserve"> </w:t>
      </w:r>
      <w:r w:rsidRPr="009E5E8A">
        <w:rPr>
          <w:i/>
          <w:color w:val="000000"/>
        </w:rPr>
        <w:t>Fe</w:t>
      </w:r>
      <w:r w:rsidRPr="009E5E8A">
        <w:rPr>
          <w:i/>
          <w:color w:val="000000"/>
          <w:vertAlign w:val="superscript"/>
        </w:rPr>
        <w:t>+2</w:t>
      </w:r>
      <w:r w:rsidRPr="009E5E8A">
        <w:rPr>
          <w:i/>
          <w:color w:val="000000"/>
        </w:rPr>
        <w:t xml:space="preserve"> </w:t>
      </w:r>
      <w:r w:rsidRPr="009E5E8A">
        <w:rPr>
          <w:color w:val="000000"/>
        </w:rPr>
        <w:t>+</w:t>
      </w:r>
      <w:r w:rsidRPr="009E5E8A">
        <w:rPr>
          <w:color w:val="000000"/>
          <w:lang w:val="id-ID"/>
        </w:rPr>
        <w:t xml:space="preserve"> </w:t>
      </w:r>
      <w:r w:rsidRPr="009E5E8A">
        <w:rPr>
          <w:color w:val="000000"/>
        </w:rPr>
        <w:t>2e</w:t>
      </w:r>
      <w:r w:rsidRPr="009E5E8A">
        <w:rPr>
          <w:color w:val="000000"/>
          <w:vertAlign w:val="superscript"/>
          <w:lang w:val="id-ID"/>
        </w:rPr>
        <w:t>-</w:t>
      </w:r>
      <w:r w:rsidRPr="009E5E8A">
        <w:rPr>
          <w:color w:val="000000"/>
        </w:rPr>
        <w:t xml:space="preserve">, </w:t>
      </w:r>
      <w:r w:rsidRPr="009E5E8A">
        <w:rPr>
          <w:color w:val="000000"/>
          <w:lang w:val="id-ID"/>
        </w:rPr>
        <w:t xml:space="preserve">               </w:t>
      </w:r>
      <w:r w:rsidRPr="009E5E8A">
        <w:rPr>
          <w:i/>
          <w:color w:val="000000"/>
        </w:rPr>
        <w:t>E</w:t>
      </w:r>
      <w:r w:rsidRPr="009E5E8A">
        <w:rPr>
          <w:i/>
          <w:color w:val="000000"/>
          <w:vertAlign w:val="superscript"/>
        </w:rPr>
        <w:t>0</w:t>
      </w:r>
      <w:r w:rsidRPr="009E5E8A">
        <w:rPr>
          <w:i/>
          <w:color w:val="000000"/>
          <w:vertAlign w:val="subscript"/>
        </w:rPr>
        <w:t>A</w:t>
      </w:r>
      <w:r w:rsidRPr="009E5E8A">
        <w:rPr>
          <w:color w:val="000000"/>
        </w:rPr>
        <w:t xml:space="preserve"> =</w:t>
      </w:r>
      <w:r w:rsidRPr="009E5E8A">
        <w:rPr>
          <w:color w:val="000000"/>
          <w:lang w:val="id-ID"/>
        </w:rPr>
        <w:t xml:space="preserve"> - </w:t>
      </w:r>
      <w:r w:rsidRPr="009E5E8A">
        <w:rPr>
          <w:color w:val="000000"/>
        </w:rPr>
        <w:t>0</w:t>
      </w:r>
      <w:proofErr w:type="gramStart"/>
      <w:r w:rsidRPr="009E5E8A">
        <w:rPr>
          <w:color w:val="000000"/>
          <w:lang w:val="id-ID"/>
        </w:rPr>
        <w:t>,</w:t>
      </w:r>
      <w:r w:rsidRPr="009E5E8A">
        <w:rPr>
          <w:color w:val="000000"/>
        </w:rPr>
        <w:t>44</w:t>
      </w:r>
      <w:proofErr w:type="gramEnd"/>
      <w:r w:rsidRPr="009E5E8A">
        <w:rPr>
          <w:color w:val="000000"/>
        </w:rPr>
        <w:t xml:space="preserve"> V</w:t>
      </w:r>
      <w:r w:rsidRPr="009E5E8A">
        <w:rPr>
          <w:color w:val="000000"/>
          <w:lang w:val="id-ID"/>
        </w:rPr>
        <w:t xml:space="preserve"> (oksidasi)                                    </w:t>
      </w:r>
      <w:r w:rsidRPr="009E5E8A">
        <w:rPr>
          <w:rFonts w:asciiTheme="majorHAnsi" w:hAnsiTheme="majorHAnsi"/>
          <w:color w:val="000000"/>
          <w:lang w:val="id-ID"/>
        </w:rPr>
        <w:t>(7)</w:t>
      </w:r>
    </w:p>
    <w:p w:rsidR="00190953" w:rsidRPr="009E5E8A" w:rsidRDefault="00190953" w:rsidP="00190953">
      <w:pPr>
        <w:autoSpaceDE w:val="0"/>
        <w:autoSpaceDN w:val="0"/>
        <w:adjustRightInd w:val="0"/>
        <w:spacing w:line="360" w:lineRule="auto"/>
        <w:jc w:val="both"/>
        <w:rPr>
          <w:color w:val="000000"/>
        </w:rPr>
      </w:pPr>
      <w:proofErr w:type="gramStart"/>
      <w:r w:rsidRPr="009E5E8A">
        <w:rPr>
          <w:color w:val="000000"/>
        </w:rPr>
        <w:t>di</w:t>
      </w:r>
      <w:proofErr w:type="gramEnd"/>
      <w:r w:rsidRPr="009E5E8A">
        <w:rPr>
          <w:color w:val="000000"/>
        </w:rPr>
        <w:t xml:space="preserve"> mana E</w:t>
      </w:r>
      <w:r w:rsidRPr="009E5E8A">
        <w:rPr>
          <w:color w:val="000000"/>
          <w:vertAlign w:val="superscript"/>
        </w:rPr>
        <w:t>0</w:t>
      </w:r>
      <w:r w:rsidRPr="009E5E8A">
        <w:rPr>
          <w:color w:val="000000"/>
          <w:vertAlign w:val="subscript"/>
        </w:rPr>
        <w:t>A</w:t>
      </w:r>
      <w:r w:rsidRPr="009E5E8A">
        <w:rPr>
          <w:color w:val="000000"/>
        </w:rPr>
        <w:t xml:space="preserve"> adalah potensi patokan reaksi (</w:t>
      </w:r>
      <w:r w:rsidRPr="009E5E8A">
        <w:rPr>
          <w:color w:val="000000"/>
          <w:lang w:val="id-ID"/>
        </w:rPr>
        <w:t>A</w:t>
      </w:r>
      <w:r w:rsidRPr="009E5E8A">
        <w:rPr>
          <w:color w:val="000000"/>
        </w:rPr>
        <w:t>). Kerapatan arus yang dihasilkan oleh reaksi (</w:t>
      </w:r>
      <w:r w:rsidRPr="009E5E8A">
        <w:rPr>
          <w:color w:val="000000"/>
          <w:lang w:val="id-ID"/>
        </w:rPr>
        <w:t>A</w:t>
      </w:r>
      <w:r w:rsidRPr="009E5E8A">
        <w:rPr>
          <w:color w:val="000000"/>
        </w:rPr>
        <w:t>) ditulis oleh pe</w:t>
      </w:r>
      <w:r w:rsidRPr="009E5E8A">
        <w:rPr>
          <w:color w:val="000000"/>
          <w:lang w:val="id-ID"/>
        </w:rPr>
        <w:t>rs</w:t>
      </w:r>
      <w:r w:rsidRPr="009E5E8A">
        <w:rPr>
          <w:color w:val="000000"/>
        </w:rPr>
        <w:t xml:space="preserve">amaan ButlerVolmer </w:t>
      </w:r>
      <w:proofErr w:type="gramStart"/>
      <w:r w:rsidRPr="009E5E8A">
        <w:rPr>
          <w:color w:val="000000"/>
          <w:lang w:val="id-ID"/>
        </w:rPr>
        <w:t xml:space="preserve">yaitu </w:t>
      </w:r>
      <w:r w:rsidRPr="009E5E8A">
        <w:rPr>
          <w:color w:val="000000"/>
        </w:rPr>
        <w:t>:</w:t>
      </w:r>
      <w:proofErr w:type="gramEnd"/>
      <w:r w:rsidRPr="009E5E8A">
        <w:rPr>
          <w:color w:val="000000"/>
        </w:rPr>
        <w:t xml:space="preserve"> </w:t>
      </w:r>
    </w:p>
    <w:p w:rsidR="00190953" w:rsidRPr="009E5E8A" w:rsidRDefault="00190953" w:rsidP="00190953">
      <w:pPr>
        <w:autoSpaceDE w:val="0"/>
        <w:autoSpaceDN w:val="0"/>
        <w:adjustRightInd w:val="0"/>
        <w:spacing w:line="360" w:lineRule="auto"/>
        <w:rPr>
          <w:color w:val="000000"/>
        </w:rPr>
      </w:pPr>
      <w:proofErr w:type="gramStart"/>
      <w:r w:rsidRPr="009E5E8A">
        <w:rPr>
          <w:i/>
          <w:color w:val="000000"/>
        </w:rPr>
        <w:t>i</w:t>
      </w:r>
      <w:r w:rsidRPr="009E5E8A">
        <w:rPr>
          <w:i/>
          <w:color w:val="000000"/>
          <w:vertAlign w:val="subscript"/>
        </w:rPr>
        <w:t>A</w:t>
      </w:r>
      <w:proofErr w:type="gramEnd"/>
      <w:r w:rsidRPr="009E5E8A">
        <w:rPr>
          <w:i/>
          <w:color w:val="000000"/>
        </w:rPr>
        <w:t xml:space="preserve"> = i</w:t>
      </w:r>
      <w:r w:rsidRPr="009E5E8A">
        <w:rPr>
          <w:i/>
          <w:color w:val="000000"/>
          <w:vertAlign w:val="subscript"/>
        </w:rPr>
        <w:t>0A</w:t>
      </w:r>
      <w:r w:rsidRPr="009E5E8A">
        <w:rPr>
          <w:i/>
          <w:color w:val="000000"/>
        </w:rPr>
        <w:t xml:space="preserve"> </w:t>
      </w:r>
      <w:r w:rsidRPr="009E5E8A">
        <w:rPr>
          <w:i/>
          <w:color w:val="000000"/>
          <w:lang w:val="id-ID"/>
        </w:rPr>
        <w:t xml:space="preserve">. </w:t>
      </w:r>
      <m:oMath>
        <m:d>
          <m:dPr>
            <m:begChr m:val="{"/>
            <m:endChr m:val="}"/>
            <m:ctrlPr>
              <w:rPr>
                <w:rFonts w:ascii="Cambria Math" w:hAnsi="Cambria Math"/>
                <w:i/>
                <w:color w:val="000000"/>
                <w:lang w:val="id-ID"/>
              </w:rPr>
            </m:ctrlPr>
          </m:dPr>
          <m:e>
            <m:r>
              <w:rPr>
                <w:rFonts w:ascii="Cambria Math" w:hAnsi="Cambria Math"/>
                <w:color w:val="000000"/>
                <w:lang w:val="id-ID"/>
              </w:rPr>
              <m:t>exp</m:t>
            </m:r>
            <m:d>
              <m:dPr>
                <m:begChr m:val="["/>
                <m:endChr m:val="]"/>
                <m:ctrlPr>
                  <w:rPr>
                    <w:rFonts w:ascii="Cambria Math" w:hAnsi="Cambria Math"/>
                    <w:i/>
                    <w:color w:val="000000"/>
                    <w:lang w:val="id-ID"/>
                  </w:rPr>
                </m:ctrlPr>
              </m:dPr>
              <m:e>
                <m:r>
                  <w:rPr>
                    <w:rFonts w:ascii="Cambria Math" w:hAnsi="Cambria Math"/>
                    <w:color w:val="000000"/>
                    <w:lang w:val="id-ID"/>
                  </w:rPr>
                  <m:t>(1-</m:t>
                </m:r>
                <m:sSub>
                  <m:sSubPr>
                    <m:ctrlPr>
                      <w:rPr>
                        <w:rFonts w:ascii="Cambria Math" w:hAnsi="Cambria Math"/>
                        <w:i/>
                        <w:color w:val="000000"/>
                        <w:lang w:val="id-ID"/>
                      </w:rPr>
                    </m:ctrlPr>
                  </m:sSubPr>
                  <m:e>
                    <m:r>
                      <w:rPr>
                        <w:rFonts w:ascii="Cambria Math" w:hAnsi="Cambria Math"/>
                        <w:color w:val="000000"/>
                        <w:lang w:val="id-ID"/>
                      </w:rPr>
                      <m:t>α</m:t>
                    </m:r>
                  </m:e>
                  <m:sub>
                    <m:r>
                      <w:rPr>
                        <w:rFonts w:ascii="Cambria Math" w:hAnsi="Cambria Math"/>
                        <w:color w:val="000000"/>
                        <w:lang w:val="id-ID"/>
                      </w:rPr>
                      <m:t>A</m:t>
                    </m:r>
                  </m:sub>
                </m:sSub>
                <m:r>
                  <w:rPr>
                    <w:rFonts w:ascii="Cambria Math" w:hAnsi="Cambria Math"/>
                    <w:color w:val="000000"/>
                    <w:lang w:val="id-ID"/>
                  </w:rPr>
                  <m:t>)</m:t>
                </m:r>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F</m:t>
                        </m:r>
                      </m:e>
                      <m:sub>
                        <m:r>
                          <w:rPr>
                            <w:rFonts w:ascii="Cambria Math" w:hAnsi="Cambria Math"/>
                            <w:color w:val="000000"/>
                            <w:lang w:val="id-ID"/>
                          </w:rPr>
                          <m:t>zA</m:t>
                        </m:r>
                      </m:sub>
                    </m:sSub>
                  </m:num>
                  <m:den>
                    <m:r>
                      <w:rPr>
                        <w:rFonts w:ascii="Cambria Math" w:hAnsi="Cambria Math"/>
                        <w:color w:val="000000"/>
                        <w:lang w:val="id-ID"/>
                      </w:rPr>
                      <m:t>RT</m:t>
                    </m:r>
                  </m:den>
                </m:f>
                <m:sSub>
                  <m:sSubPr>
                    <m:ctrlPr>
                      <w:rPr>
                        <w:rFonts w:ascii="Cambria Math" w:hAnsi="Cambria Math"/>
                        <w:i/>
                        <w:color w:val="000000"/>
                        <w:lang w:val="id-ID"/>
                      </w:rPr>
                    </m:ctrlPr>
                  </m:sSubPr>
                  <m:e>
                    <m:r>
                      <w:rPr>
                        <w:rFonts w:ascii="Cambria Math" w:hAnsi="Cambria Math"/>
                        <w:color w:val="000000"/>
                        <w:lang w:val="id-ID"/>
                      </w:rPr>
                      <m:t>η</m:t>
                    </m:r>
                  </m:e>
                  <m:sub>
                    <m:r>
                      <w:rPr>
                        <w:rFonts w:ascii="Cambria Math" w:hAnsi="Cambria Math"/>
                        <w:color w:val="000000"/>
                        <w:lang w:val="id-ID"/>
                      </w:rPr>
                      <m:t>A</m:t>
                    </m:r>
                  </m:sub>
                </m:sSub>
              </m:e>
            </m:d>
            <m:r>
              <w:rPr>
                <w:rFonts w:ascii="Cambria Math" w:hAnsi="Cambria Math"/>
                <w:color w:val="000000"/>
                <w:lang w:val="id-ID"/>
              </w:rPr>
              <m:t>-exp</m:t>
            </m:r>
            <m:d>
              <m:dPr>
                <m:begChr m:val="["/>
                <m:endChr m:val="]"/>
                <m:ctrlPr>
                  <w:rPr>
                    <w:rFonts w:ascii="Cambria Math" w:hAnsi="Cambria Math"/>
                    <w:i/>
                    <w:color w:val="000000"/>
                    <w:lang w:val="id-ID"/>
                  </w:rPr>
                </m:ctrlPr>
              </m:dPr>
              <m:e>
                <m:r>
                  <w:rPr>
                    <w:rFonts w:ascii="Cambria Math" w:hAnsi="Cambria Math"/>
                    <w:color w:val="000000"/>
                    <w:lang w:val="id-ID"/>
                  </w:rPr>
                  <m:t>-</m:t>
                </m:r>
                <m:sSub>
                  <m:sSubPr>
                    <m:ctrlPr>
                      <w:rPr>
                        <w:rFonts w:ascii="Cambria Math" w:hAnsi="Cambria Math"/>
                        <w:i/>
                        <w:color w:val="000000"/>
                        <w:lang w:val="id-ID"/>
                      </w:rPr>
                    </m:ctrlPr>
                  </m:sSubPr>
                  <m:e>
                    <m:r>
                      <w:rPr>
                        <w:rFonts w:ascii="Cambria Math" w:hAnsi="Cambria Math"/>
                        <w:color w:val="000000"/>
                        <w:lang w:val="id-ID"/>
                      </w:rPr>
                      <m:t>α</m:t>
                    </m:r>
                  </m:e>
                  <m:sub>
                    <m:r>
                      <w:rPr>
                        <w:rFonts w:ascii="Cambria Math" w:hAnsi="Cambria Math"/>
                        <w:color w:val="000000"/>
                        <w:lang w:val="id-ID"/>
                      </w:rPr>
                      <m:t>A</m:t>
                    </m:r>
                  </m:sub>
                </m:sSub>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F</m:t>
                        </m:r>
                      </m:e>
                      <m:sub>
                        <m:r>
                          <w:rPr>
                            <w:rFonts w:ascii="Cambria Math" w:hAnsi="Cambria Math"/>
                            <w:color w:val="000000"/>
                            <w:lang w:val="id-ID"/>
                          </w:rPr>
                          <m:t>zA</m:t>
                        </m:r>
                      </m:sub>
                    </m:sSub>
                  </m:num>
                  <m:den>
                    <m:r>
                      <w:rPr>
                        <w:rFonts w:ascii="Cambria Math" w:hAnsi="Cambria Math"/>
                        <w:color w:val="000000"/>
                        <w:lang w:val="id-ID"/>
                      </w:rPr>
                      <m:t>RT</m:t>
                    </m:r>
                  </m:den>
                </m:f>
                <m:sSub>
                  <m:sSubPr>
                    <m:ctrlPr>
                      <w:rPr>
                        <w:rFonts w:ascii="Cambria Math" w:hAnsi="Cambria Math"/>
                        <w:i/>
                        <w:color w:val="000000"/>
                        <w:lang w:val="id-ID"/>
                      </w:rPr>
                    </m:ctrlPr>
                  </m:sSubPr>
                  <m:e>
                    <m:r>
                      <w:rPr>
                        <w:rFonts w:ascii="Cambria Math" w:hAnsi="Cambria Math"/>
                        <w:color w:val="000000"/>
                        <w:lang w:val="id-ID"/>
                      </w:rPr>
                      <m:t>η</m:t>
                    </m:r>
                  </m:e>
                  <m:sub>
                    <m:r>
                      <w:rPr>
                        <w:rFonts w:ascii="Cambria Math" w:hAnsi="Cambria Math"/>
                        <w:color w:val="000000"/>
                        <w:lang w:val="id-ID"/>
                      </w:rPr>
                      <m:t>A</m:t>
                    </m:r>
                  </m:sub>
                </m:sSub>
              </m:e>
            </m:d>
          </m:e>
        </m:d>
      </m:oMath>
      <w:r w:rsidRPr="009E5E8A">
        <w:rPr>
          <w:color w:val="000000"/>
        </w:rPr>
        <w:t xml:space="preserve"> </w:t>
      </w:r>
      <w:r w:rsidRPr="009E5E8A">
        <w:rPr>
          <w:color w:val="000000"/>
          <w:lang w:val="id-ID"/>
        </w:rPr>
        <w:t xml:space="preserve">                                       </w:t>
      </w:r>
      <w:r>
        <w:rPr>
          <w:color w:val="000000"/>
        </w:rPr>
        <w:t xml:space="preserve"> </w:t>
      </w:r>
      <w:r w:rsidRPr="009E5E8A">
        <w:rPr>
          <w:rFonts w:asciiTheme="majorHAnsi" w:hAnsiTheme="majorHAnsi"/>
          <w:color w:val="000000"/>
        </w:rPr>
        <w:t>(</w:t>
      </w:r>
      <w:r w:rsidRPr="009E5E8A">
        <w:rPr>
          <w:rFonts w:asciiTheme="majorHAnsi" w:hAnsiTheme="majorHAnsi"/>
          <w:color w:val="000000"/>
          <w:lang w:val="id-ID"/>
        </w:rPr>
        <w:t>8</w:t>
      </w:r>
      <w:r w:rsidRPr="009E5E8A">
        <w:rPr>
          <w:rFonts w:asciiTheme="majorHAnsi" w:hAnsiTheme="majorHAnsi"/>
          <w:color w:val="000000"/>
        </w:rPr>
        <w:t>)</w:t>
      </w:r>
      <w:r w:rsidRPr="009E5E8A">
        <w:rPr>
          <w:color w:val="000000"/>
        </w:rPr>
        <w:t xml:space="preserve"> </w:t>
      </w:r>
      <w:r w:rsidRPr="009E5E8A">
        <w:rPr>
          <w:color w:val="000000"/>
          <w:lang w:val="id-ID"/>
        </w:rPr>
        <w:t xml:space="preserve">                            </w:t>
      </w:r>
    </w:p>
    <w:p w:rsidR="00190953" w:rsidRPr="009E5E8A" w:rsidRDefault="00190953" w:rsidP="00190953">
      <w:pPr>
        <w:autoSpaceDE w:val="0"/>
        <w:autoSpaceDN w:val="0"/>
        <w:adjustRightInd w:val="0"/>
        <w:spacing w:line="360" w:lineRule="auto"/>
        <w:jc w:val="both"/>
        <w:rPr>
          <w:color w:val="000000"/>
          <w:lang w:val="id-ID"/>
        </w:rPr>
      </w:pPr>
      <w:proofErr w:type="gramStart"/>
      <w:r w:rsidRPr="009E5E8A">
        <w:rPr>
          <w:color w:val="000000"/>
        </w:rPr>
        <w:t>d</w:t>
      </w:r>
      <w:r w:rsidRPr="009E5E8A">
        <w:rPr>
          <w:color w:val="000000"/>
          <w:lang w:val="id-ID"/>
        </w:rPr>
        <w:t>engan</w:t>
      </w:r>
      <w:r w:rsidRPr="009E5E8A">
        <w:rPr>
          <w:color w:val="000000"/>
        </w:rPr>
        <w:t xml:space="preserve"> </w:t>
      </w:r>
      <w:r w:rsidRPr="009E5E8A">
        <w:rPr>
          <w:color w:val="000000"/>
          <w:lang w:val="id-ID"/>
        </w:rPr>
        <w:t>:</w:t>
      </w:r>
      <w:proofErr w:type="gramEnd"/>
    </w:p>
    <w:p w:rsidR="00190953" w:rsidRDefault="00190953" w:rsidP="00190953">
      <w:pPr>
        <w:spacing w:line="360" w:lineRule="auto"/>
        <w:ind w:right="708"/>
        <w:jc w:val="both"/>
        <w:rPr>
          <w:b/>
        </w:rPr>
      </w:pPr>
      <w:r w:rsidRPr="009E5E8A">
        <w:rPr>
          <w:i/>
          <w:color w:val="000000"/>
        </w:rPr>
        <w:t>i</w:t>
      </w:r>
      <w:r w:rsidRPr="009E5E8A">
        <w:rPr>
          <w:i/>
          <w:color w:val="000000"/>
          <w:vertAlign w:val="subscript"/>
        </w:rPr>
        <w:t>0A</w:t>
      </w:r>
      <w:r w:rsidRPr="009E5E8A">
        <w:rPr>
          <w:i/>
          <w:color w:val="000000"/>
        </w:rPr>
        <w:t xml:space="preserve"> </w:t>
      </w:r>
      <w:r w:rsidRPr="009E5E8A">
        <w:rPr>
          <w:i/>
          <w:color w:val="000000"/>
          <w:lang w:val="id-ID"/>
        </w:rPr>
        <w:t xml:space="preserve">  </w:t>
      </w:r>
      <w:r w:rsidRPr="009E5E8A">
        <w:rPr>
          <w:color w:val="000000"/>
        </w:rPr>
        <w:t>=</w:t>
      </w:r>
      <w:r w:rsidRPr="009E5E8A">
        <w:rPr>
          <w:color w:val="000000"/>
          <w:lang w:val="id-ID"/>
        </w:rPr>
        <w:t xml:space="preserve"> </w:t>
      </w:r>
      <w:r w:rsidRPr="009E5E8A">
        <w:rPr>
          <w:color w:val="000000"/>
          <w:lang w:val="id-ID"/>
        </w:rPr>
        <w:tab/>
      </w:r>
      <w:r w:rsidRPr="009E5E8A">
        <w:rPr>
          <w:color w:val="000000"/>
        </w:rPr>
        <w:t>kerapatan pertukaran</w:t>
      </w:r>
      <w:r w:rsidRPr="009E5E8A">
        <w:rPr>
          <w:color w:val="000000"/>
          <w:lang w:val="id-ID"/>
        </w:rPr>
        <w:t xml:space="preserve"> arus</w:t>
      </w:r>
      <w:r w:rsidRPr="009E5E8A">
        <w:rPr>
          <w:color w:val="000000"/>
        </w:rPr>
        <w:t xml:space="preserve"> </w:t>
      </w:r>
      <w:r w:rsidRPr="009E5E8A">
        <w:rPr>
          <w:color w:val="000000"/>
          <w:lang w:val="id-ID"/>
        </w:rPr>
        <w:t xml:space="preserve">dari </w:t>
      </w:r>
      <w:r w:rsidRPr="009E5E8A">
        <w:rPr>
          <w:color w:val="000000"/>
        </w:rPr>
        <w:t>reaksi (</w:t>
      </w:r>
      <w:r w:rsidRPr="009E5E8A">
        <w:rPr>
          <w:color w:val="000000"/>
          <w:lang w:val="id-ID"/>
        </w:rPr>
        <w:t>A</w:t>
      </w:r>
      <w:r w:rsidRPr="009E5E8A">
        <w:rPr>
          <w:color w:val="000000"/>
        </w:rPr>
        <w:t xml:space="preserve">), adalah kerapatan arus </w:t>
      </w:r>
      <w:r w:rsidRPr="009E5E8A">
        <w:rPr>
          <w:color w:val="000000"/>
          <w:lang w:val="id-ID"/>
        </w:rPr>
        <w:t xml:space="preserve">yang </w:t>
      </w:r>
      <w:proofErr w:type="gramStart"/>
      <w:r w:rsidRPr="009E5E8A">
        <w:rPr>
          <w:color w:val="000000"/>
          <w:lang w:val="id-ID"/>
        </w:rPr>
        <w:t>di</w:t>
      </w:r>
      <w:r w:rsidRPr="009E5E8A">
        <w:rPr>
          <w:color w:val="000000"/>
        </w:rPr>
        <w:t xml:space="preserve">evaluasi </w:t>
      </w:r>
      <w:r w:rsidRPr="009E5E8A">
        <w:rPr>
          <w:color w:val="000000"/>
          <w:lang w:val="id-ID"/>
        </w:rPr>
        <w:t xml:space="preserve"> </w:t>
      </w:r>
      <w:r w:rsidRPr="009E5E8A">
        <w:rPr>
          <w:color w:val="000000"/>
        </w:rPr>
        <w:t>ketika</w:t>
      </w:r>
      <w:proofErr w:type="gramEnd"/>
      <w:r w:rsidRPr="009E5E8A">
        <w:rPr>
          <w:color w:val="000000"/>
        </w:rPr>
        <w:t xml:space="preserve"> jaring arus di ele</w:t>
      </w:r>
      <w:r w:rsidRPr="009E5E8A">
        <w:rPr>
          <w:color w:val="000000"/>
          <w:lang w:val="id-ID"/>
        </w:rPr>
        <w:t>k</w:t>
      </w:r>
      <w:r w:rsidRPr="009E5E8A">
        <w:rPr>
          <w:color w:val="000000"/>
        </w:rPr>
        <w:t>troda adalah nol (nilai ini diperoleh secara eksperimen)</w:t>
      </w:r>
      <w:r w:rsidRPr="009E5E8A">
        <w:rPr>
          <w:color w:val="000000"/>
          <w:lang w:val="id-ID"/>
        </w:rPr>
        <w:t>,</w:t>
      </w:r>
    </w:p>
    <w:p w:rsidR="00190953" w:rsidRPr="009E5E8A" w:rsidRDefault="00190953" w:rsidP="00190953">
      <w:pPr>
        <w:tabs>
          <w:tab w:val="left" w:pos="426"/>
        </w:tabs>
        <w:autoSpaceDE w:val="0"/>
        <w:autoSpaceDN w:val="0"/>
        <w:adjustRightInd w:val="0"/>
        <w:spacing w:line="360" w:lineRule="auto"/>
        <w:ind w:left="720" w:hanging="720"/>
        <w:jc w:val="both"/>
        <w:rPr>
          <w:color w:val="000000"/>
        </w:rPr>
      </w:pPr>
      <w:proofErr w:type="gramStart"/>
      <w:r w:rsidRPr="009E5E8A">
        <w:rPr>
          <w:i/>
          <w:color w:val="000000"/>
        </w:rPr>
        <w:t>ά</w:t>
      </w:r>
      <w:r w:rsidRPr="009E5E8A">
        <w:rPr>
          <w:i/>
          <w:color w:val="000000"/>
          <w:vertAlign w:val="subscript"/>
        </w:rPr>
        <w:t>A</w:t>
      </w:r>
      <w:proofErr w:type="gramEnd"/>
      <w:r w:rsidRPr="009E5E8A">
        <w:rPr>
          <w:color w:val="000000"/>
        </w:rPr>
        <w:t xml:space="preserve"> </w:t>
      </w:r>
      <w:r w:rsidRPr="009E5E8A">
        <w:rPr>
          <w:color w:val="000000"/>
          <w:lang w:val="id-ID"/>
        </w:rPr>
        <w:t xml:space="preserve">  </w:t>
      </w:r>
      <w:r w:rsidRPr="009E5E8A">
        <w:rPr>
          <w:color w:val="000000"/>
        </w:rPr>
        <w:t>=</w:t>
      </w:r>
      <w:r w:rsidRPr="009E5E8A">
        <w:rPr>
          <w:color w:val="000000"/>
          <w:lang w:val="id-ID"/>
        </w:rPr>
        <w:t xml:space="preserve"> </w:t>
      </w:r>
      <w:r w:rsidRPr="009E5E8A">
        <w:rPr>
          <w:color w:val="000000"/>
          <w:lang w:val="id-ID"/>
        </w:rPr>
        <w:tab/>
      </w:r>
      <w:r w:rsidRPr="009E5E8A">
        <w:rPr>
          <w:color w:val="000000"/>
        </w:rPr>
        <w:t>koefisien transfer untuk reaksi (</w:t>
      </w:r>
      <w:r w:rsidRPr="009E5E8A">
        <w:rPr>
          <w:color w:val="000000"/>
          <w:lang w:val="id-ID"/>
        </w:rPr>
        <w:t>A</w:t>
      </w:r>
      <w:r w:rsidRPr="009E5E8A">
        <w:rPr>
          <w:color w:val="000000"/>
        </w:rPr>
        <w:t xml:space="preserve">) (nilai ini diperoleh secara eksperimen, </w:t>
      </w:r>
      <w:r w:rsidRPr="009E5E8A">
        <w:rPr>
          <w:color w:val="000000"/>
          <w:lang w:val="id-ID"/>
        </w:rPr>
        <w:t xml:space="preserve">dengan </w:t>
      </w:r>
      <w:r w:rsidRPr="009E5E8A">
        <w:rPr>
          <w:color w:val="000000"/>
        </w:rPr>
        <w:t>suatu perkiraan yang baik adalah 1/2)</w:t>
      </w:r>
      <w:r w:rsidRPr="009E5E8A">
        <w:rPr>
          <w:color w:val="000000"/>
          <w:lang w:val="id-ID"/>
        </w:rPr>
        <w:t>,</w:t>
      </w:r>
      <w:r w:rsidRPr="009E5E8A">
        <w:rPr>
          <w:color w:val="000000"/>
        </w:rPr>
        <w:t xml:space="preserve"> </w:t>
      </w:r>
    </w:p>
    <w:p w:rsidR="00190953" w:rsidRPr="009E5E8A" w:rsidRDefault="00190953" w:rsidP="00190953">
      <w:pPr>
        <w:tabs>
          <w:tab w:val="left" w:pos="426"/>
          <w:tab w:val="left" w:pos="709"/>
        </w:tabs>
        <w:autoSpaceDE w:val="0"/>
        <w:autoSpaceDN w:val="0"/>
        <w:adjustRightInd w:val="0"/>
        <w:spacing w:line="360" w:lineRule="auto"/>
        <w:jc w:val="both"/>
        <w:rPr>
          <w:color w:val="000000"/>
        </w:rPr>
      </w:pPr>
      <w:proofErr w:type="gramStart"/>
      <w:r w:rsidRPr="009E5E8A">
        <w:rPr>
          <w:i/>
          <w:color w:val="000000"/>
        </w:rPr>
        <w:t>z</w:t>
      </w:r>
      <w:r w:rsidRPr="009E5E8A">
        <w:rPr>
          <w:i/>
          <w:color w:val="000000"/>
          <w:vertAlign w:val="subscript"/>
        </w:rPr>
        <w:t>A</w:t>
      </w:r>
      <w:proofErr w:type="gramEnd"/>
      <w:r w:rsidRPr="009E5E8A">
        <w:rPr>
          <w:color w:val="000000"/>
        </w:rPr>
        <w:t xml:space="preserve"> </w:t>
      </w:r>
      <w:r w:rsidRPr="009E5E8A">
        <w:rPr>
          <w:color w:val="000000"/>
          <w:lang w:val="id-ID"/>
        </w:rPr>
        <w:t xml:space="preserve">   </w:t>
      </w:r>
      <w:r w:rsidRPr="009E5E8A">
        <w:rPr>
          <w:color w:val="000000"/>
        </w:rPr>
        <w:t>=</w:t>
      </w:r>
      <w:r w:rsidRPr="009E5E8A">
        <w:rPr>
          <w:color w:val="000000"/>
          <w:lang w:val="id-ID"/>
        </w:rPr>
        <w:t xml:space="preserve"> </w:t>
      </w:r>
      <w:r w:rsidRPr="009E5E8A">
        <w:rPr>
          <w:color w:val="000000"/>
          <w:lang w:val="id-ID"/>
        </w:rPr>
        <w:tab/>
      </w:r>
      <w:r w:rsidRPr="009E5E8A">
        <w:rPr>
          <w:color w:val="000000"/>
        </w:rPr>
        <w:t>nomor dari el</w:t>
      </w:r>
      <w:r w:rsidRPr="009E5E8A">
        <w:rPr>
          <w:color w:val="000000"/>
          <w:lang w:val="id-ID"/>
        </w:rPr>
        <w:t>e</w:t>
      </w:r>
      <w:r w:rsidRPr="009E5E8A">
        <w:rPr>
          <w:color w:val="000000"/>
        </w:rPr>
        <w:t>ktron-el</w:t>
      </w:r>
      <w:r w:rsidRPr="009E5E8A">
        <w:rPr>
          <w:color w:val="000000"/>
          <w:lang w:val="id-ID"/>
        </w:rPr>
        <w:t>e</w:t>
      </w:r>
      <w:r w:rsidRPr="009E5E8A">
        <w:rPr>
          <w:color w:val="000000"/>
        </w:rPr>
        <w:t xml:space="preserve">ktron yang </w:t>
      </w:r>
      <w:r w:rsidRPr="009E5E8A">
        <w:rPr>
          <w:color w:val="000000"/>
          <w:lang w:val="id-ID"/>
        </w:rPr>
        <w:t>ada</w:t>
      </w:r>
      <w:r w:rsidRPr="009E5E8A">
        <w:rPr>
          <w:color w:val="000000"/>
        </w:rPr>
        <w:t xml:space="preserve"> di dalam reaksi (A)</w:t>
      </w:r>
      <w:r w:rsidRPr="009E5E8A">
        <w:rPr>
          <w:color w:val="000000"/>
          <w:lang w:val="id-ID"/>
        </w:rPr>
        <w:t>,</w:t>
      </w:r>
      <w:r w:rsidRPr="009E5E8A">
        <w:rPr>
          <w:color w:val="000000"/>
        </w:rPr>
        <w:t xml:space="preserve"> </w:t>
      </w:r>
    </w:p>
    <w:p w:rsidR="00190953" w:rsidRPr="009E5E8A" w:rsidRDefault="00190953" w:rsidP="00190953">
      <w:pPr>
        <w:tabs>
          <w:tab w:val="left" w:pos="284"/>
          <w:tab w:val="left" w:pos="426"/>
        </w:tabs>
        <w:autoSpaceDE w:val="0"/>
        <w:autoSpaceDN w:val="0"/>
        <w:adjustRightInd w:val="0"/>
        <w:spacing w:line="360" w:lineRule="auto"/>
        <w:ind w:left="720" w:hanging="720"/>
        <w:jc w:val="both"/>
        <w:rPr>
          <w:color w:val="000000"/>
          <w:lang w:val="id-ID"/>
        </w:rPr>
      </w:pPr>
      <w:proofErr w:type="gramStart"/>
      <w:r w:rsidRPr="009E5E8A">
        <w:rPr>
          <w:i/>
          <w:color w:val="000000"/>
        </w:rPr>
        <w:t>ή</w:t>
      </w:r>
      <w:r w:rsidRPr="009E5E8A">
        <w:rPr>
          <w:i/>
          <w:color w:val="000000"/>
          <w:vertAlign w:val="subscript"/>
        </w:rPr>
        <w:t>A</w:t>
      </w:r>
      <w:proofErr w:type="gramEnd"/>
      <w:r w:rsidRPr="009E5E8A">
        <w:rPr>
          <w:i/>
          <w:color w:val="000000"/>
          <w:vertAlign w:val="subscript"/>
          <w:lang w:val="id-ID"/>
        </w:rPr>
        <w:t xml:space="preserve">   </w:t>
      </w:r>
      <w:r w:rsidRPr="009E5E8A">
        <w:rPr>
          <w:i/>
          <w:color w:val="000000"/>
        </w:rPr>
        <w:t xml:space="preserve"> </w:t>
      </w:r>
      <w:r w:rsidRPr="009E5E8A">
        <w:rPr>
          <w:color w:val="000000"/>
        </w:rPr>
        <w:t xml:space="preserve">= </w:t>
      </w:r>
      <w:r w:rsidRPr="009E5E8A">
        <w:rPr>
          <w:color w:val="000000"/>
          <w:lang w:val="id-ID"/>
        </w:rPr>
        <w:tab/>
      </w:r>
      <w:r w:rsidRPr="009E5E8A">
        <w:rPr>
          <w:color w:val="000000"/>
        </w:rPr>
        <w:t xml:space="preserve">tegangan lebih </w:t>
      </w:r>
      <w:r w:rsidRPr="009E5E8A">
        <w:rPr>
          <w:color w:val="000000"/>
          <w:lang w:val="id-ID"/>
        </w:rPr>
        <w:t>(</w:t>
      </w:r>
      <w:r w:rsidRPr="009E5E8A">
        <w:rPr>
          <w:color w:val="000000"/>
        </w:rPr>
        <w:t xml:space="preserve"> </w:t>
      </w:r>
      <w:r w:rsidRPr="009E5E8A">
        <w:rPr>
          <w:i/>
          <w:color w:val="000000"/>
        </w:rPr>
        <w:t>δǿ</w:t>
      </w:r>
      <w:r w:rsidRPr="009E5E8A">
        <w:rPr>
          <w:i/>
          <w:color w:val="000000"/>
          <w:lang w:val="id-ID"/>
        </w:rPr>
        <w:t xml:space="preserve"> - </w:t>
      </w:r>
      <w:r w:rsidRPr="009E5E8A">
        <w:rPr>
          <w:i/>
          <w:color w:val="000000"/>
        </w:rPr>
        <w:t>E</w:t>
      </w:r>
      <w:r w:rsidRPr="009E5E8A">
        <w:rPr>
          <w:i/>
          <w:color w:val="000000"/>
          <w:vertAlign w:val="subscript"/>
        </w:rPr>
        <w:t>A</w:t>
      </w:r>
      <w:r w:rsidRPr="009E5E8A">
        <w:rPr>
          <w:i/>
          <w:color w:val="000000"/>
          <w:vertAlign w:val="subscript"/>
          <w:lang w:val="id-ID"/>
        </w:rPr>
        <w:t xml:space="preserve"> </w:t>
      </w:r>
      <w:r w:rsidRPr="009E5E8A">
        <w:rPr>
          <w:color w:val="000000"/>
          <w:lang w:val="id-ID"/>
        </w:rPr>
        <w:t>)</w:t>
      </w:r>
      <w:r w:rsidRPr="009E5E8A">
        <w:rPr>
          <w:color w:val="000000"/>
        </w:rPr>
        <w:t>, di mana δǿ adalah variasi di dalam potensi antara ele</w:t>
      </w:r>
      <w:r w:rsidRPr="009E5E8A">
        <w:rPr>
          <w:color w:val="000000"/>
          <w:lang w:val="id-ID"/>
        </w:rPr>
        <w:t>k</w:t>
      </w:r>
      <w:r w:rsidRPr="009E5E8A">
        <w:rPr>
          <w:color w:val="000000"/>
        </w:rPr>
        <w:t xml:space="preserve">troda dan </w:t>
      </w:r>
      <w:r w:rsidRPr="009E5E8A">
        <w:rPr>
          <w:color w:val="000000"/>
          <w:lang w:val="id-ID"/>
        </w:rPr>
        <w:t>larutan elektrolit</w:t>
      </w:r>
      <w:r w:rsidRPr="009E5E8A">
        <w:rPr>
          <w:color w:val="000000"/>
        </w:rPr>
        <w:t xml:space="preserve"> </w:t>
      </w:r>
      <w:r w:rsidRPr="009E5E8A">
        <w:rPr>
          <w:color w:val="000000"/>
          <w:lang w:val="id-ID"/>
        </w:rPr>
        <w:t xml:space="preserve">dan </w:t>
      </w:r>
      <w:r w:rsidRPr="009E5E8A">
        <w:rPr>
          <w:i/>
          <w:color w:val="000000"/>
        </w:rPr>
        <w:t>E</w:t>
      </w:r>
      <w:r w:rsidRPr="009E5E8A">
        <w:rPr>
          <w:i/>
          <w:color w:val="000000"/>
          <w:vertAlign w:val="subscript"/>
        </w:rPr>
        <w:t>A</w:t>
      </w:r>
      <w:r w:rsidRPr="009E5E8A">
        <w:rPr>
          <w:color w:val="000000"/>
        </w:rPr>
        <w:t xml:space="preserve"> </w:t>
      </w:r>
      <w:r w:rsidRPr="009E5E8A">
        <w:rPr>
          <w:color w:val="000000"/>
          <w:lang w:val="id-ID"/>
        </w:rPr>
        <w:t xml:space="preserve">= </w:t>
      </w:r>
      <w:r w:rsidRPr="009E5E8A">
        <w:rPr>
          <w:color w:val="000000"/>
        </w:rPr>
        <w:t xml:space="preserve">potensial elektroda pada arus kosong. </w:t>
      </w:r>
    </w:p>
    <w:p w:rsidR="00190953" w:rsidRPr="00E528FF" w:rsidRDefault="00190953" w:rsidP="00190953">
      <w:pPr>
        <w:autoSpaceDE w:val="0"/>
        <w:autoSpaceDN w:val="0"/>
        <w:adjustRightInd w:val="0"/>
        <w:spacing w:line="360" w:lineRule="auto"/>
        <w:ind w:firstLine="851"/>
        <w:jc w:val="both"/>
        <w:rPr>
          <w:color w:val="000000"/>
          <w:sz w:val="22"/>
          <w:szCs w:val="22"/>
        </w:rPr>
      </w:pPr>
      <w:r w:rsidRPr="009E5E8A">
        <w:rPr>
          <w:color w:val="000000"/>
        </w:rPr>
        <w:t>Seperti ha</w:t>
      </w:r>
      <w:r w:rsidRPr="009E5E8A">
        <w:rPr>
          <w:color w:val="000000"/>
          <w:lang w:val="id-ID"/>
        </w:rPr>
        <w:t>l</w:t>
      </w:r>
      <w:r w:rsidRPr="009E5E8A">
        <w:rPr>
          <w:color w:val="000000"/>
        </w:rPr>
        <w:t>nya jenis Fe</w:t>
      </w:r>
      <w:r w:rsidRPr="009E5E8A">
        <w:rPr>
          <w:color w:val="000000"/>
          <w:vertAlign w:val="superscript"/>
        </w:rPr>
        <w:t>+2</w:t>
      </w:r>
      <w:r w:rsidRPr="009E5E8A">
        <w:rPr>
          <w:color w:val="000000"/>
        </w:rPr>
        <w:t xml:space="preserve"> </w:t>
      </w:r>
      <w:r w:rsidRPr="009E5E8A">
        <w:rPr>
          <w:color w:val="000000"/>
          <w:lang w:val="id-ID"/>
        </w:rPr>
        <w:t xml:space="preserve">yang </w:t>
      </w:r>
      <w:r w:rsidRPr="009E5E8A">
        <w:rPr>
          <w:color w:val="000000"/>
        </w:rPr>
        <w:t xml:space="preserve">dilibatkan di dalam reaksi anoda, kita dapat berasumsi bahwa perubahan terus menerus massanya tidak </w:t>
      </w:r>
      <w:r w:rsidRPr="009E5E8A">
        <w:rPr>
          <w:color w:val="000000"/>
          <w:lang w:val="id-ID"/>
        </w:rPr>
        <w:t xml:space="preserve">akan </w:t>
      </w:r>
      <w:r w:rsidRPr="009E5E8A">
        <w:rPr>
          <w:color w:val="000000"/>
        </w:rPr>
        <w:t>kosong</w:t>
      </w:r>
      <w:r w:rsidRPr="009E5E8A">
        <w:rPr>
          <w:color w:val="000000"/>
          <w:lang w:val="id-ID"/>
        </w:rPr>
        <w:t>,</w:t>
      </w:r>
      <w:r w:rsidRPr="009E5E8A">
        <w:rPr>
          <w:color w:val="000000"/>
        </w:rPr>
        <w:t xml:space="preserve"> </w:t>
      </w:r>
      <w:r w:rsidRPr="009E5E8A">
        <w:rPr>
          <w:color w:val="000000"/>
          <w:lang w:val="id-ID"/>
        </w:rPr>
        <w:t>mak</w:t>
      </w:r>
      <w:r w:rsidRPr="009E5E8A">
        <w:rPr>
          <w:color w:val="000000"/>
        </w:rPr>
        <w:t xml:space="preserve">a ketika </w:t>
      </w:r>
      <w:r w:rsidRPr="009E5E8A">
        <w:rPr>
          <w:color w:val="000000"/>
          <w:lang w:val="id-ID"/>
        </w:rPr>
        <w:t>ke</w:t>
      </w:r>
      <w:r w:rsidRPr="009E5E8A">
        <w:rPr>
          <w:color w:val="000000"/>
        </w:rPr>
        <w:t xml:space="preserve">rapatan arus itu dievaluasi dari </w:t>
      </w:r>
      <w:r w:rsidRPr="009E5E8A">
        <w:rPr>
          <w:color w:val="000000"/>
          <w:lang w:val="id-ID"/>
        </w:rPr>
        <w:t>persamaan</w:t>
      </w:r>
      <w:r w:rsidRPr="009E5E8A">
        <w:rPr>
          <w:color w:val="000000"/>
        </w:rPr>
        <w:t xml:space="preserve"> (</w:t>
      </w:r>
      <w:r w:rsidRPr="009E5E8A">
        <w:rPr>
          <w:color w:val="000000"/>
          <w:lang w:val="id-ID"/>
        </w:rPr>
        <w:t>2</w:t>
      </w:r>
      <w:r w:rsidRPr="009E5E8A">
        <w:rPr>
          <w:color w:val="000000"/>
        </w:rPr>
        <w:t xml:space="preserve">), kita dapat </w:t>
      </w:r>
      <w:r w:rsidRPr="009E5E8A">
        <w:rPr>
          <w:color w:val="000000"/>
        </w:rPr>
        <w:lastRenderedPageBreak/>
        <w:t xml:space="preserve">menggunakan hukum Faraday untuk mengevaluasi perubahan terus menerus </w:t>
      </w:r>
      <w:r w:rsidRPr="009E5E8A">
        <w:rPr>
          <w:color w:val="000000"/>
          <w:lang w:val="id-ID"/>
        </w:rPr>
        <w:t>dari massa</w:t>
      </w:r>
      <w:r w:rsidRPr="009E5E8A">
        <w:rPr>
          <w:color w:val="000000"/>
        </w:rPr>
        <w:t xml:space="preserve">: </w:t>
      </w:r>
    </w:p>
    <w:p w:rsidR="00190953" w:rsidRPr="00E528FF" w:rsidRDefault="007E0922" w:rsidP="00190953">
      <w:pPr>
        <w:autoSpaceDE w:val="0"/>
        <w:autoSpaceDN w:val="0"/>
        <w:adjustRightInd w:val="0"/>
        <w:spacing w:line="360" w:lineRule="auto"/>
        <w:jc w:val="both"/>
        <w:rPr>
          <w:i/>
          <w:color w:val="000000"/>
          <w:sz w:val="22"/>
          <w:szCs w:val="22"/>
          <w:lang w:val="id-ID"/>
        </w:rPr>
      </w:pPr>
      <w:r w:rsidRPr="007E0922">
        <w:rPr>
          <w:noProof/>
          <w:color w:val="000000"/>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2" type="#_x0000_t88" style="position:absolute;left:0;text-align:left;margin-left:127.2pt;margin-top:1pt;width:3.55pt;height:34.05pt;z-index:251682816"/>
        </w:pict>
      </w:r>
      <w:r w:rsidR="00190953" w:rsidRPr="00E528FF">
        <w:rPr>
          <w:color w:val="000000"/>
          <w:sz w:val="22"/>
          <w:szCs w:val="22"/>
          <w:lang w:val="id-ID"/>
        </w:rPr>
        <w:t xml:space="preserve"> </w:t>
      </w:r>
      <w:r w:rsidR="00190953" w:rsidRPr="00E528FF">
        <w:rPr>
          <w:i/>
          <w:color w:val="000000"/>
          <w:sz w:val="22"/>
          <w:szCs w:val="22"/>
          <w:lang w:val="id-ID"/>
        </w:rPr>
        <w:t>J</w:t>
      </w:r>
      <w:r w:rsidR="00190953" w:rsidRPr="00E528FF">
        <w:rPr>
          <w:i/>
          <w:color w:val="000000"/>
          <w:sz w:val="22"/>
          <w:szCs w:val="22"/>
          <w:vertAlign w:val="subscript"/>
          <w:lang w:val="id-ID"/>
        </w:rPr>
        <w:t>Fe</w:t>
      </w:r>
      <w:r w:rsidR="00190953" w:rsidRPr="00E528FF">
        <w:rPr>
          <w:i/>
          <w:color w:val="000000"/>
          <w:sz w:val="22"/>
          <w:szCs w:val="22"/>
          <w:vertAlign w:val="superscript"/>
          <w:lang w:val="id-ID"/>
        </w:rPr>
        <w:t>+2</w:t>
      </w:r>
      <w:r w:rsidR="00190953" w:rsidRPr="00E528FF">
        <w:rPr>
          <w:i/>
          <w:color w:val="000000"/>
          <w:sz w:val="22"/>
          <w:szCs w:val="22"/>
          <w:vertAlign w:val="subscript"/>
          <w:lang w:val="id-ID"/>
        </w:rPr>
        <w:t xml:space="preserve"> </w:t>
      </w:r>
      <w:r w:rsidR="00190953" w:rsidRPr="00E528FF">
        <w:rPr>
          <w:i/>
          <w:color w:val="000000"/>
          <w:sz w:val="22"/>
          <w:szCs w:val="22"/>
          <w:lang w:val="id-ID"/>
        </w:rPr>
        <w:t xml:space="preserve">= </w:t>
      </w:r>
      <m:oMath>
        <m:f>
          <m:fPr>
            <m:ctrlPr>
              <w:rPr>
                <w:rFonts w:ascii="Cambria Math" w:hAnsi="Cambria Math"/>
                <w:i/>
                <w:color w:val="000000"/>
                <w:sz w:val="22"/>
                <w:szCs w:val="22"/>
                <w:lang w:val="id-ID"/>
              </w:rPr>
            </m:ctrlPr>
          </m:fPr>
          <m:num>
            <m:sSub>
              <m:sSubPr>
                <m:ctrlPr>
                  <w:rPr>
                    <w:rFonts w:ascii="Cambria Math" w:hAnsi="Cambria Math"/>
                    <w:i/>
                    <w:color w:val="000000"/>
                    <w:sz w:val="22"/>
                    <w:szCs w:val="22"/>
                    <w:lang w:val="id-ID"/>
                  </w:rPr>
                </m:ctrlPr>
              </m:sSubPr>
              <m:e>
                <m:r>
                  <w:rPr>
                    <w:rFonts w:ascii="Cambria Math" w:hAnsi="Cambria Math"/>
                    <w:color w:val="000000"/>
                    <w:sz w:val="22"/>
                    <w:szCs w:val="22"/>
                    <w:lang w:val="id-ID"/>
                  </w:rPr>
                  <m:t>i</m:t>
                </m:r>
              </m:e>
              <m:sub>
                <m:r>
                  <w:rPr>
                    <w:rFonts w:ascii="Cambria Math" w:hAnsi="Cambria Math"/>
                    <w:color w:val="000000"/>
                    <w:sz w:val="22"/>
                    <w:szCs w:val="22"/>
                    <w:lang w:val="id-ID"/>
                  </w:rPr>
                  <m:t>A</m:t>
                </m:r>
              </m:sub>
            </m:sSub>
          </m:num>
          <m:den>
            <m:r>
              <w:rPr>
                <w:rFonts w:ascii="Cambria Math" w:hAnsi="Cambria Math"/>
                <w:color w:val="000000"/>
                <w:sz w:val="22"/>
                <w:szCs w:val="22"/>
                <w:lang w:val="id-ID"/>
              </w:rPr>
              <m:t>F</m:t>
            </m:r>
            <m:sSub>
              <m:sSubPr>
                <m:ctrlPr>
                  <w:rPr>
                    <w:rFonts w:ascii="Cambria Math" w:hAnsi="Cambria Math"/>
                    <w:i/>
                    <w:color w:val="000000"/>
                    <w:sz w:val="22"/>
                    <w:szCs w:val="22"/>
                    <w:lang w:val="id-ID"/>
                  </w:rPr>
                </m:ctrlPr>
              </m:sSubPr>
              <m:e>
                <m:r>
                  <w:rPr>
                    <w:rFonts w:ascii="Cambria Math" w:hAnsi="Cambria Math"/>
                    <w:color w:val="000000"/>
                    <w:sz w:val="22"/>
                    <w:szCs w:val="22"/>
                    <w:lang w:val="id-ID"/>
                  </w:rPr>
                  <m:t>z</m:t>
                </m:r>
              </m:e>
              <m:sub>
                <m:sSup>
                  <m:sSupPr>
                    <m:ctrlPr>
                      <w:rPr>
                        <w:rFonts w:ascii="Cambria Math" w:hAnsi="Cambria Math"/>
                        <w:i/>
                        <w:color w:val="000000"/>
                        <w:sz w:val="22"/>
                        <w:szCs w:val="22"/>
                        <w:lang w:val="id-ID"/>
                      </w:rPr>
                    </m:ctrlPr>
                  </m:sSupPr>
                  <m:e>
                    <m:r>
                      <w:rPr>
                        <w:rFonts w:ascii="Cambria Math" w:hAnsi="Cambria Math"/>
                        <w:color w:val="000000"/>
                        <w:sz w:val="22"/>
                        <w:szCs w:val="22"/>
                        <w:lang w:val="id-ID"/>
                      </w:rPr>
                      <m:t>Fe</m:t>
                    </m:r>
                  </m:e>
                  <m:sup>
                    <m:r>
                      <w:rPr>
                        <w:rFonts w:ascii="Cambria Math" w:hAnsi="Cambria Math"/>
                        <w:color w:val="000000"/>
                        <w:sz w:val="22"/>
                        <w:szCs w:val="22"/>
                        <w:lang w:val="id-ID"/>
                      </w:rPr>
                      <m:t>+2</m:t>
                    </m:r>
                  </m:sup>
                </m:sSup>
              </m:sub>
            </m:sSub>
          </m:den>
        </m:f>
      </m:oMath>
      <w:r w:rsidR="00190953" w:rsidRPr="00E528FF">
        <w:rPr>
          <w:rFonts w:eastAsiaTheme="minorEastAsia"/>
          <w:i/>
          <w:color w:val="000000"/>
          <w:sz w:val="22"/>
          <w:szCs w:val="22"/>
          <w:lang w:val="id-ID"/>
        </w:rPr>
        <w:t xml:space="preserve">                        </w:t>
      </w:r>
    </w:p>
    <w:p w:rsidR="00190953" w:rsidRPr="00E528FF" w:rsidRDefault="00190953" w:rsidP="00190953">
      <w:pPr>
        <w:autoSpaceDE w:val="0"/>
        <w:autoSpaceDN w:val="0"/>
        <w:adjustRightInd w:val="0"/>
        <w:spacing w:line="360" w:lineRule="auto"/>
        <w:jc w:val="both"/>
        <w:rPr>
          <w:color w:val="000000"/>
          <w:sz w:val="22"/>
          <w:szCs w:val="22"/>
        </w:rPr>
      </w:pPr>
      <w:r w:rsidRPr="00E528FF">
        <w:rPr>
          <w:i/>
          <w:color w:val="000000"/>
          <w:sz w:val="22"/>
          <w:szCs w:val="22"/>
          <w:lang w:val="id-ID"/>
        </w:rPr>
        <w:t xml:space="preserve"> </w:t>
      </w:r>
      <w:r w:rsidRPr="00E528FF">
        <w:rPr>
          <w:i/>
          <w:color w:val="000000"/>
          <w:sz w:val="22"/>
          <w:szCs w:val="22"/>
        </w:rPr>
        <w:t>J</w:t>
      </w:r>
      <w:r w:rsidRPr="00E528FF">
        <w:rPr>
          <w:i/>
          <w:color w:val="000000"/>
          <w:sz w:val="22"/>
          <w:szCs w:val="22"/>
          <w:vertAlign w:val="subscript"/>
        </w:rPr>
        <w:t>H</w:t>
      </w:r>
      <w:r w:rsidRPr="00E528FF">
        <w:rPr>
          <w:i/>
          <w:color w:val="000000"/>
          <w:sz w:val="22"/>
          <w:szCs w:val="22"/>
          <w:vertAlign w:val="superscript"/>
        </w:rPr>
        <w:t>+</w:t>
      </w:r>
      <w:r w:rsidRPr="00E528FF">
        <w:rPr>
          <w:i/>
          <w:color w:val="000000"/>
          <w:sz w:val="22"/>
          <w:szCs w:val="22"/>
        </w:rPr>
        <w:t xml:space="preserve"> =</w:t>
      </w:r>
      <w:r w:rsidRPr="00E528FF">
        <w:rPr>
          <w:i/>
          <w:color w:val="000000"/>
          <w:sz w:val="22"/>
          <w:szCs w:val="22"/>
          <w:lang w:val="id-ID"/>
        </w:rPr>
        <w:t xml:space="preserve"> </w:t>
      </w:r>
      <w:r w:rsidRPr="00E528FF">
        <w:rPr>
          <w:i/>
          <w:color w:val="000000"/>
          <w:sz w:val="22"/>
          <w:szCs w:val="22"/>
        </w:rPr>
        <w:t>0</w:t>
      </w:r>
      <w:r w:rsidRPr="00E528FF">
        <w:rPr>
          <w:color w:val="000000"/>
          <w:sz w:val="22"/>
          <w:szCs w:val="22"/>
          <w:lang w:val="id-ID"/>
        </w:rPr>
        <w:t xml:space="preserve">       </w:t>
      </w:r>
      <w:proofErr w:type="gramStart"/>
      <w:r w:rsidRPr="00E528FF">
        <w:rPr>
          <w:color w:val="000000"/>
          <w:sz w:val="22"/>
          <w:szCs w:val="22"/>
          <w:lang w:val="id-ID"/>
        </w:rPr>
        <w:t xml:space="preserve">;  </w:t>
      </w:r>
      <w:r w:rsidRPr="00E528FF">
        <w:rPr>
          <w:color w:val="000000"/>
          <w:sz w:val="22"/>
          <w:szCs w:val="22"/>
        </w:rPr>
        <w:t>pada</w:t>
      </w:r>
      <w:proofErr w:type="gramEnd"/>
      <w:r w:rsidRPr="00E528FF">
        <w:rPr>
          <w:color w:val="000000"/>
          <w:sz w:val="22"/>
          <w:szCs w:val="22"/>
        </w:rPr>
        <w:t xml:space="preserve"> x = 0. </w:t>
      </w:r>
      <w:r w:rsidRPr="00E528FF">
        <w:rPr>
          <w:color w:val="000000"/>
          <w:sz w:val="22"/>
          <w:szCs w:val="22"/>
          <w:lang w:val="id-ID"/>
        </w:rPr>
        <w:t xml:space="preserve">                                                                                    </w:t>
      </w:r>
      <w:r>
        <w:rPr>
          <w:color w:val="000000"/>
          <w:sz w:val="22"/>
          <w:szCs w:val="22"/>
        </w:rPr>
        <w:t xml:space="preserve">             </w:t>
      </w:r>
      <w:r w:rsidRPr="00E528FF">
        <w:rPr>
          <w:rFonts w:asciiTheme="majorHAnsi" w:hAnsiTheme="majorHAnsi"/>
          <w:color w:val="000000"/>
          <w:sz w:val="22"/>
          <w:szCs w:val="22"/>
        </w:rPr>
        <w:t>(</w:t>
      </w:r>
      <w:r w:rsidRPr="00E528FF">
        <w:rPr>
          <w:rFonts w:asciiTheme="majorHAnsi" w:hAnsiTheme="majorHAnsi"/>
          <w:color w:val="000000"/>
          <w:sz w:val="22"/>
          <w:szCs w:val="22"/>
          <w:lang w:val="id-ID"/>
        </w:rPr>
        <w:t>9</w:t>
      </w:r>
      <w:r w:rsidRPr="00E528FF">
        <w:rPr>
          <w:rFonts w:asciiTheme="majorHAnsi" w:hAnsiTheme="majorHAnsi"/>
          <w:color w:val="000000"/>
          <w:sz w:val="22"/>
          <w:szCs w:val="22"/>
        </w:rPr>
        <w:t>)</w:t>
      </w:r>
      <w:r w:rsidRPr="00E528FF">
        <w:rPr>
          <w:color w:val="000000"/>
          <w:sz w:val="22"/>
          <w:szCs w:val="22"/>
        </w:rPr>
        <w:t xml:space="preserve"> </w:t>
      </w:r>
    </w:p>
    <w:p w:rsidR="00190953" w:rsidRPr="009E5E8A" w:rsidRDefault="00190953" w:rsidP="00190953">
      <w:pPr>
        <w:autoSpaceDE w:val="0"/>
        <w:autoSpaceDN w:val="0"/>
        <w:adjustRightInd w:val="0"/>
        <w:spacing w:line="360" w:lineRule="auto"/>
        <w:jc w:val="both"/>
        <w:rPr>
          <w:color w:val="000000"/>
        </w:rPr>
      </w:pPr>
      <w:proofErr w:type="gramStart"/>
      <w:r w:rsidRPr="009E5E8A">
        <w:rPr>
          <w:color w:val="000000"/>
        </w:rPr>
        <w:t xml:space="preserve">Perubahan terus menerus </w:t>
      </w:r>
      <w:r w:rsidRPr="009E5E8A">
        <w:rPr>
          <w:color w:val="000000"/>
          <w:lang w:val="id-ID"/>
        </w:rPr>
        <w:t>di</w:t>
      </w:r>
      <w:r w:rsidRPr="009E5E8A">
        <w:rPr>
          <w:color w:val="000000"/>
        </w:rPr>
        <w:t xml:space="preserve">gunakan sebagai syarat batas di kutub </w:t>
      </w:r>
      <w:r w:rsidRPr="009E5E8A">
        <w:rPr>
          <w:color w:val="000000"/>
          <w:lang w:val="id-ID"/>
        </w:rPr>
        <w:t>p</w:t>
      </w:r>
      <w:r w:rsidRPr="009E5E8A">
        <w:rPr>
          <w:color w:val="000000"/>
        </w:rPr>
        <w:t>ositi</w:t>
      </w:r>
      <w:r w:rsidRPr="009E5E8A">
        <w:rPr>
          <w:color w:val="000000"/>
          <w:lang w:val="id-ID"/>
        </w:rPr>
        <w:t>f</w:t>
      </w:r>
      <w:r w:rsidRPr="009E5E8A">
        <w:rPr>
          <w:color w:val="000000"/>
        </w:rPr>
        <w:t xml:space="preserve"> untuk pe</w:t>
      </w:r>
      <w:r w:rsidRPr="009E5E8A">
        <w:rPr>
          <w:color w:val="000000"/>
          <w:lang w:val="id-ID"/>
        </w:rPr>
        <w:t>rs</w:t>
      </w:r>
      <w:r w:rsidRPr="009E5E8A">
        <w:rPr>
          <w:color w:val="000000"/>
        </w:rPr>
        <w:t>amaan pengangkutan.</w:t>
      </w:r>
      <w:proofErr w:type="gramEnd"/>
      <w:r w:rsidRPr="009E5E8A">
        <w:rPr>
          <w:color w:val="000000"/>
        </w:rPr>
        <w:t xml:space="preserve"> </w:t>
      </w:r>
    </w:p>
    <w:p w:rsidR="00190953" w:rsidRPr="009E5E8A" w:rsidRDefault="00190953" w:rsidP="00190953">
      <w:pPr>
        <w:autoSpaceDE w:val="0"/>
        <w:autoSpaceDN w:val="0"/>
        <w:adjustRightInd w:val="0"/>
        <w:spacing w:line="360" w:lineRule="auto"/>
        <w:ind w:firstLine="851"/>
        <w:jc w:val="both"/>
        <w:rPr>
          <w:color w:val="000000"/>
          <w:lang w:val="id-ID"/>
        </w:rPr>
      </w:pPr>
      <w:r w:rsidRPr="009E5E8A">
        <w:rPr>
          <w:color w:val="000000"/>
        </w:rPr>
        <w:t>Pada kutub katode</w:t>
      </w:r>
      <w:r w:rsidRPr="009E5E8A">
        <w:rPr>
          <w:color w:val="000000"/>
          <w:lang w:val="id-ID"/>
        </w:rPr>
        <w:t>,</w:t>
      </w:r>
      <w:r w:rsidRPr="009E5E8A">
        <w:rPr>
          <w:color w:val="000000"/>
        </w:rPr>
        <w:t xml:space="preserve"> </w:t>
      </w:r>
      <w:r w:rsidRPr="009E5E8A">
        <w:rPr>
          <w:color w:val="000000"/>
          <w:lang w:val="id-ID"/>
        </w:rPr>
        <w:t xml:space="preserve">diantara zat-zat yang paling mudah mengalami reduksi adalah molekul </w:t>
      </w:r>
      <w:r w:rsidRPr="009E5E8A">
        <w:rPr>
          <w:i/>
          <w:color w:val="000000"/>
          <w:lang w:val="id-ID"/>
        </w:rPr>
        <w:t>H</w:t>
      </w:r>
      <w:r w:rsidRPr="009E5E8A">
        <w:rPr>
          <w:i/>
          <w:color w:val="000000"/>
          <w:vertAlign w:val="subscript"/>
          <w:lang w:val="id-ID"/>
        </w:rPr>
        <w:t>2</w:t>
      </w:r>
      <w:r w:rsidRPr="009E5E8A">
        <w:rPr>
          <w:i/>
          <w:color w:val="000000"/>
          <w:lang w:val="id-ID"/>
        </w:rPr>
        <w:t xml:space="preserve">O </w:t>
      </w:r>
      <w:r w:rsidRPr="009E5E8A">
        <w:rPr>
          <w:color w:val="000000"/>
          <w:lang w:val="id-ID"/>
        </w:rPr>
        <w:t>sehingga terjadi re</w:t>
      </w:r>
      <w:r w:rsidRPr="009E5E8A">
        <w:rPr>
          <w:color w:val="000000"/>
        </w:rPr>
        <w:t>du</w:t>
      </w:r>
      <w:r w:rsidRPr="009E5E8A">
        <w:rPr>
          <w:color w:val="000000"/>
          <w:lang w:val="id-ID"/>
        </w:rPr>
        <w:t xml:space="preserve">ksi terhadap </w:t>
      </w:r>
      <w:proofErr w:type="gramStart"/>
      <w:r w:rsidRPr="009E5E8A">
        <w:rPr>
          <w:i/>
          <w:color w:val="000000"/>
          <w:lang w:val="id-ID"/>
        </w:rPr>
        <w:t>H</w:t>
      </w:r>
      <w:r w:rsidRPr="009E5E8A">
        <w:rPr>
          <w:i/>
          <w:color w:val="000000"/>
          <w:vertAlign w:val="subscript"/>
          <w:lang w:val="id-ID"/>
        </w:rPr>
        <w:t>2</w:t>
      </w:r>
      <w:r w:rsidRPr="009E5E8A">
        <w:rPr>
          <w:i/>
          <w:color w:val="000000"/>
          <w:lang w:val="id-ID"/>
        </w:rPr>
        <w:t>O</w:t>
      </w:r>
      <w:r w:rsidRPr="009E5E8A">
        <w:rPr>
          <w:color w:val="000000"/>
        </w:rPr>
        <w:t xml:space="preserve"> </w:t>
      </w:r>
      <w:r w:rsidRPr="009E5E8A">
        <w:rPr>
          <w:color w:val="000000"/>
          <w:lang w:val="id-ID"/>
        </w:rPr>
        <w:t>:</w:t>
      </w:r>
      <w:proofErr w:type="gramEnd"/>
    </w:p>
    <w:p w:rsidR="00190953" w:rsidRPr="009E5E8A" w:rsidRDefault="00190953" w:rsidP="00190953">
      <w:pPr>
        <w:autoSpaceDE w:val="0"/>
        <w:autoSpaceDN w:val="0"/>
        <w:adjustRightInd w:val="0"/>
        <w:spacing w:line="360" w:lineRule="auto"/>
        <w:jc w:val="both"/>
        <w:rPr>
          <w:color w:val="000000"/>
        </w:rPr>
      </w:pPr>
      <w:r w:rsidRPr="009E5E8A">
        <w:rPr>
          <w:color w:val="000000"/>
        </w:rPr>
        <w:t>(</w:t>
      </w:r>
      <w:r w:rsidRPr="009E5E8A">
        <w:rPr>
          <w:color w:val="000000"/>
          <w:lang w:val="id-ID"/>
        </w:rPr>
        <w:t>B</w:t>
      </w:r>
      <w:r w:rsidRPr="009E5E8A">
        <w:rPr>
          <w:color w:val="000000"/>
        </w:rPr>
        <w:t xml:space="preserve">)  </w:t>
      </w:r>
      <w:r w:rsidRPr="009E5E8A">
        <w:rPr>
          <w:i/>
          <w:color w:val="000000"/>
        </w:rPr>
        <w:t>4H</w:t>
      </w:r>
      <w:r w:rsidRPr="009E5E8A">
        <w:rPr>
          <w:i/>
          <w:color w:val="000000"/>
          <w:vertAlign w:val="superscript"/>
        </w:rPr>
        <w:t>+</w:t>
      </w:r>
      <w:r w:rsidRPr="009E5E8A">
        <w:rPr>
          <w:i/>
          <w:color w:val="000000"/>
        </w:rPr>
        <w:t xml:space="preserve"> + O</w:t>
      </w:r>
      <w:r w:rsidRPr="009E5E8A">
        <w:rPr>
          <w:i/>
          <w:color w:val="000000"/>
          <w:vertAlign w:val="superscript"/>
        </w:rPr>
        <w:t>2</w:t>
      </w:r>
      <w:r w:rsidRPr="009E5E8A">
        <w:rPr>
          <w:i/>
          <w:color w:val="000000"/>
        </w:rPr>
        <w:t xml:space="preserve"> +4e</w:t>
      </w:r>
      <w:r w:rsidRPr="009E5E8A">
        <w:rPr>
          <w:i/>
          <w:color w:val="000000"/>
          <w:vertAlign w:val="superscript"/>
        </w:rPr>
        <w:t>-</w:t>
      </w:r>
      <w:r w:rsidRPr="009E5E8A">
        <w:rPr>
          <w:i/>
          <w:color w:val="000000"/>
        </w:rPr>
        <w:t>→</w:t>
      </w:r>
      <w:r w:rsidRPr="009E5E8A">
        <w:rPr>
          <w:i/>
          <w:color w:val="000000"/>
          <w:lang w:val="id-ID"/>
        </w:rPr>
        <w:t xml:space="preserve"> </w:t>
      </w:r>
      <w:r w:rsidRPr="009E5E8A">
        <w:rPr>
          <w:i/>
          <w:color w:val="000000"/>
        </w:rPr>
        <w:t>2H</w:t>
      </w:r>
      <w:r w:rsidRPr="009E5E8A">
        <w:rPr>
          <w:i/>
          <w:color w:val="000000"/>
          <w:vertAlign w:val="subscript"/>
        </w:rPr>
        <w:t>2</w:t>
      </w:r>
      <w:r w:rsidRPr="009E5E8A">
        <w:rPr>
          <w:i/>
          <w:color w:val="000000"/>
        </w:rPr>
        <w:t xml:space="preserve">O; </w:t>
      </w:r>
      <w:r w:rsidRPr="009E5E8A">
        <w:rPr>
          <w:i/>
          <w:color w:val="000000"/>
          <w:lang w:val="id-ID"/>
        </w:rPr>
        <w:t xml:space="preserve">  </w:t>
      </w:r>
      <w:r w:rsidRPr="009E5E8A">
        <w:rPr>
          <w:i/>
          <w:color w:val="000000"/>
        </w:rPr>
        <w:t>E</w:t>
      </w:r>
      <w:r w:rsidRPr="009E5E8A">
        <w:rPr>
          <w:i/>
          <w:color w:val="000000"/>
          <w:vertAlign w:val="superscript"/>
        </w:rPr>
        <w:t>0</w:t>
      </w:r>
      <w:r w:rsidRPr="009E5E8A">
        <w:rPr>
          <w:i/>
          <w:color w:val="000000"/>
          <w:vertAlign w:val="subscript"/>
          <w:lang w:val="id-ID"/>
        </w:rPr>
        <w:t>B</w:t>
      </w:r>
      <w:r w:rsidRPr="009E5E8A">
        <w:rPr>
          <w:i/>
          <w:color w:val="000000"/>
        </w:rPr>
        <w:t xml:space="preserve"> </w:t>
      </w:r>
      <w:r w:rsidRPr="009E5E8A">
        <w:rPr>
          <w:color w:val="000000"/>
        </w:rPr>
        <w:t>= 1</w:t>
      </w:r>
      <w:proofErr w:type="gramStart"/>
      <w:r w:rsidRPr="009E5E8A">
        <w:rPr>
          <w:color w:val="000000"/>
          <w:lang w:val="id-ID"/>
        </w:rPr>
        <w:t>,</w:t>
      </w:r>
      <w:r w:rsidRPr="009E5E8A">
        <w:rPr>
          <w:color w:val="000000"/>
        </w:rPr>
        <w:t>23</w:t>
      </w:r>
      <w:proofErr w:type="gramEnd"/>
      <w:r w:rsidRPr="009E5E8A">
        <w:rPr>
          <w:color w:val="000000"/>
        </w:rPr>
        <w:t xml:space="preserve"> V.</w:t>
      </w:r>
    </w:p>
    <w:p w:rsidR="00190953" w:rsidRPr="009E5E8A" w:rsidRDefault="00190953" w:rsidP="00190953">
      <w:pPr>
        <w:autoSpaceDE w:val="0"/>
        <w:autoSpaceDN w:val="0"/>
        <w:adjustRightInd w:val="0"/>
        <w:spacing w:line="360" w:lineRule="auto"/>
        <w:jc w:val="both"/>
        <w:rPr>
          <w:color w:val="000000"/>
        </w:rPr>
      </w:pPr>
      <w:r w:rsidRPr="009E5E8A">
        <w:rPr>
          <w:color w:val="000000"/>
          <w:lang w:val="id-ID"/>
        </w:rPr>
        <w:t>Tingkat kerapatan</w:t>
      </w:r>
      <w:r w:rsidRPr="009E5E8A">
        <w:rPr>
          <w:color w:val="000000"/>
        </w:rPr>
        <w:t xml:space="preserve"> arus </w:t>
      </w:r>
      <w:r w:rsidRPr="009E5E8A">
        <w:rPr>
          <w:color w:val="000000"/>
          <w:lang w:val="id-ID"/>
        </w:rPr>
        <w:t>di</w:t>
      </w:r>
      <w:r w:rsidRPr="009E5E8A">
        <w:rPr>
          <w:color w:val="000000"/>
        </w:rPr>
        <w:t>katod</w:t>
      </w:r>
      <w:r w:rsidRPr="009E5E8A">
        <w:rPr>
          <w:color w:val="000000"/>
          <w:lang w:val="id-ID"/>
        </w:rPr>
        <w:t>e</w:t>
      </w:r>
      <w:r w:rsidRPr="009E5E8A">
        <w:rPr>
          <w:color w:val="000000"/>
        </w:rPr>
        <w:t xml:space="preserve"> sekali lagi dapat dievaluasi menurut </w:t>
      </w:r>
      <w:r w:rsidRPr="009E5E8A">
        <w:rPr>
          <w:color w:val="000000"/>
          <w:lang w:val="id-ID"/>
        </w:rPr>
        <w:t xml:space="preserve">persamaan </w:t>
      </w:r>
      <w:r w:rsidRPr="009E5E8A">
        <w:rPr>
          <w:color w:val="000000"/>
        </w:rPr>
        <w:t xml:space="preserve">ButlerVolmer, </w:t>
      </w:r>
      <w:r w:rsidRPr="009E5E8A">
        <w:rPr>
          <w:color w:val="000000"/>
          <w:lang w:val="id-ID"/>
        </w:rPr>
        <w:t xml:space="preserve">dengan </w:t>
      </w:r>
      <w:r w:rsidRPr="009E5E8A">
        <w:rPr>
          <w:color w:val="000000"/>
        </w:rPr>
        <w:t>mempertimbangkan reaksi (</w:t>
      </w:r>
      <w:r w:rsidRPr="009E5E8A">
        <w:rPr>
          <w:color w:val="000000"/>
          <w:lang w:val="id-ID"/>
        </w:rPr>
        <w:t>B</w:t>
      </w:r>
      <w:r w:rsidRPr="009E5E8A">
        <w:rPr>
          <w:color w:val="000000"/>
        </w:rPr>
        <w:t xml:space="preserve">): </w:t>
      </w:r>
    </w:p>
    <w:p w:rsidR="00190953" w:rsidRPr="009E5E8A" w:rsidRDefault="00190953" w:rsidP="00190953">
      <w:pPr>
        <w:autoSpaceDE w:val="0"/>
        <w:autoSpaceDN w:val="0"/>
        <w:adjustRightInd w:val="0"/>
        <w:spacing w:line="360" w:lineRule="auto"/>
        <w:rPr>
          <w:color w:val="000000"/>
        </w:rPr>
      </w:pPr>
      <w:r w:rsidRPr="009E5E8A">
        <w:rPr>
          <w:color w:val="000000"/>
        </w:rPr>
        <w:t xml:space="preserve"> </w:t>
      </w:r>
      <w:r w:rsidRPr="009E5E8A">
        <w:rPr>
          <w:i/>
          <w:color w:val="000000"/>
          <w:lang w:val="id-ID"/>
        </w:rPr>
        <w:t>i</w:t>
      </w:r>
      <w:r w:rsidRPr="009E5E8A">
        <w:rPr>
          <w:i/>
          <w:color w:val="000000"/>
          <w:vertAlign w:val="subscript"/>
          <w:lang w:val="id-ID"/>
        </w:rPr>
        <w:t>B</w:t>
      </w:r>
      <w:r w:rsidRPr="009E5E8A">
        <w:rPr>
          <w:i/>
          <w:color w:val="000000"/>
        </w:rPr>
        <w:t xml:space="preserve"> =</w:t>
      </w:r>
      <w:r w:rsidRPr="009E5E8A">
        <w:rPr>
          <w:i/>
          <w:color w:val="000000"/>
          <w:lang w:val="id-ID"/>
        </w:rPr>
        <w:t xml:space="preserve"> - </w:t>
      </w:r>
      <w:r w:rsidRPr="009E5E8A">
        <w:rPr>
          <w:i/>
          <w:color w:val="000000"/>
        </w:rPr>
        <w:t>i</w:t>
      </w:r>
      <w:r w:rsidRPr="009E5E8A">
        <w:rPr>
          <w:i/>
          <w:color w:val="000000"/>
          <w:vertAlign w:val="subscript"/>
        </w:rPr>
        <w:t>0</w:t>
      </w:r>
      <w:r w:rsidRPr="009E5E8A">
        <w:rPr>
          <w:i/>
          <w:color w:val="000000"/>
          <w:vertAlign w:val="subscript"/>
          <w:lang w:val="id-ID"/>
        </w:rPr>
        <w:t>B</w:t>
      </w:r>
      <w:r w:rsidRPr="009E5E8A">
        <w:rPr>
          <w:i/>
          <w:color w:val="000000"/>
        </w:rPr>
        <w:t xml:space="preserve"> </w:t>
      </w:r>
      <m:oMath>
        <m:d>
          <m:dPr>
            <m:begChr m:val="{"/>
            <m:endChr m:val="}"/>
            <m:ctrlPr>
              <w:rPr>
                <w:rFonts w:ascii="Cambria Math" w:hAnsi="Cambria Math"/>
                <w:i/>
                <w:color w:val="000000"/>
                <w:lang w:val="id-ID"/>
              </w:rPr>
            </m:ctrlPr>
          </m:dPr>
          <m:e>
            <m:r>
              <w:rPr>
                <w:rFonts w:ascii="Cambria Math" w:hAnsi="Cambria Math"/>
                <w:color w:val="000000"/>
                <w:lang w:val="id-ID"/>
              </w:rPr>
              <m:t>exp</m:t>
            </m:r>
            <m:d>
              <m:dPr>
                <m:begChr m:val="["/>
                <m:endChr m:val="]"/>
                <m:ctrlPr>
                  <w:rPr>
                    <w:rFonts w:ascii="Cambria Math" w:hAnsi="Cambria Math"/>
                    <w:i/>
                    <w:color w:val="000000"/>
                    <w:lang w:val="id-ID"/>
                  </w:rPr>
                </m:ctrlPr>
              </m:dPr>
              <m:e>
                <m:r>
                  <w:rPr>
                    <w:rFonts w:ascii="Cambria Math" w:hAnsi="Cambria Math"/>
                    <w:color w:val="000000"/>
                    <w:lang w:val="id-ID"/>
                  </w:rPr>
                  <m:t>(1-</m:t>
                </m:r>
                <m:sSub>
                  <m:sSubPr>
                    <m:ctrlPr>
                      <w:rPr>
                        <w:rFonts w:ascii="Cambria Math" w:hAnsi="Cambria Math"/>
                        <w:i/>
                        <w:color w:val="000000"/>
                        <w:lang w:val="id-ID"/>
                      </w:rPr>
                    </m:ctrlPr>
                  </m:sSubPr>
                  <m:e>
                    <m:r>
                      <w:rPr>
                        <w:rFonts w:ascii="Cambria Math" w:hAnsi="Cambria Math"/>
                        <w:color w:val="000000"/>
                        <w:lang w:val="id-ID"/>
                      </w:rPr>
                      <m:t>α</m:t>
                    </m:r>
                  </m:e>
                  <m:sub>
                    <m:r>
                      <w:rPr>
                        <w:rFonts w:ascii="Cambria Math" w:hAnsi="Cambria Math"/>
                        <w:color w:val="000000"/>
                        <w:lang w:val="id-ID"/>
                      </w:rPr>
                      <m:t>B</m:t>
                    </m:r>
                  </m:sub>
                </m:sSub>
                <m:r>
                  <w:rPr>
                    <w:rFonts w:ascii="Cambria Math" w:hAnsi="Cambria Math"/>
                    <w:color w:val="000000"/>
                    <w:lang w:val="id-ID"/>
                  </w:rPr>
                  <m:t>)</m:t>
                </m:r>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F</m:t>
                        </m:r>
                      </m:e>
                      <m:sub>
                        <m:r>
                          <w:rPr>
                            <w:rFonts w:ascii="Cambria Math" w:hAnsi="Cambria Math"/>
                            <w:color w:val="000000"/>
                            <w:lang w:val="id-ID"/>
                          </w:rPr>
                          <m:t>zB</m:t>
                        </m:r>
                      </m:sub>
                    </m:sSub>
                  </m:num>
                  <m:den>
                    <m:r>
                      <w:rPr>
                        <w:rFonts w:ascii="Cambria Math" w:hAnsi="Cambria Math"/>
                        <w:color w:val="000000"/>
                        <w:lang w:val="id-ID"/>
                      </w:rPr>
                      <m:t>RT</m:t>
                    </m:r>
                  </m:den>
                </m:f>
                <m:sSub>
                  <m:sSubPr>
                    <m:ctrlPr>
                      <w:rPr>
                        <w:rFonts w:ascii="Cambria Math" w:hAnsi="Cambria Math"/>
                        <w:i/>
                        <w:color w:val="000000"/>
                        <w:lang w:val="id-ID"/>
                      </w:rPr>
                    </m:ctrlPr>
                  </m:sSubPr>
                  <m:e>
                    <m:r>
                      <w:rPr>
                        <w:rFonts w:ascii="Cambria Math" w:hAnsi="Cambria Math"/>
                        <w:color w:val="000000"/>
                        <w:lang w:val="id-ID"/>
                      </w:rPr>
                      <m:t>η</m:t>
                    </m:r>
                  </m:e>
                  <m:sub>
                    <m:r>
                      <w:rPr>
                        <w:rFonts w:ascii="Cambria Math" w:hAnsi="Cambria Math"/>
                        <w:color w:val="000000"/>
                        <w:lang w:val="id-ID"/>
                      </w:rPr>
                      <m:t>B</m:t>
                    </m:r>
                  </m:sub>
                </m:sSub>
              </m:e>
            </m:d>
            <m:r>
              <w:rPr>
                <w:rFonts w:ascii="Cambria Math" w:hAnsi="Cambria Math"/>
                <w:color w:val="000000"/>
                <w:lang w:val="id-ID"/>
              </w:rPr>
              <m:t>-exp</m:t>
            </m:r>
            <m:d>
              <m:dPr>
                <m:begChr m:val="["/>
                <m:endChr m:val="]"/>
                <m:ctrlPr>
                  <w:rPr>
                    <w:rFonts w:ascii="Cambria Math" w:hAnsi="Cambria Math"/>
                    <w:i/>
                    <w:color w:val="000000"/>
                    <w:lang w:val="id-ID"/>
                  </w:rPr>
                </m:ctrlPr>
              </m:dPr>
              <m:e>
                <m:r>
                  <w:rPr>
                    <w:rFonts w:ascii="Cambria Math" w:hAnsi="Cambria Math"/>
                    <w:color w:val="000000"/>
                    <w:lang w:val="id-ID"/>
                  </w:rPr>
                  <m:t>-</m:t>
                </m:r>
                <m:sSub>
                  <m:sSubPr>
                    <m:ctrlPr>
                      <w:rPr>
                        <w:rFonts w:ascii="Cambria Math" w:hAnsi="Cambria Math"/>
                        <w:i/>
                        <w:color w:val="000000"/>
                        <w:lang w:val="id-ID"/>
                      </w:rPr>
                    </m:ctrlPr>
                  </m:sSubPr>
                  <m:e>
                    <m:r>
                      <w:rPr>
                        <w:rFonts w:ascii="Cambria Math" w:hAnsi="Cambria Math"/>
                        <w:color w:val="000000"/>
                        <w:lang w:val="id-ID"/>
                      </w:rPr>
                      <m:t>α</m:t>
                    </m:r>
                  </m:e>
                  <m:sub>
                    <m:r>
                      <w:rPr>
                        <w:rFonts w:ascii="Cambria Math" w:hAnsi="Cambria Math"/>
                        <w:color w:val="000000"/>
                        <w:lang w:val="id-ID"/>
                      </w:rPr>
                      <m:t>B</m:t>
                    </m:r>
                  </m:sub>
                </m:sSub>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F</m:t>
                        </m:r>
                      </m:e>
                      <m:sub>
                        <m:r>
                          <w:rPr>
                            <w:rFonts w:ascii="Cambria Math" w:hAnsi="Cambria Math"/>
                            <w:color w:val="000000"/>
                            <w:lang w:val="id-ID"/>
                          </w:rPr>
                          <m:t>zB</m:t>
                        </m:r>
                      </m:sub>
                    </m:sSub>
                  </m:num>
                  <m:den>
                    <m:r>
                      <w:rPr>
                        <w:rFonts w:ascii="Cambria Math" w:hAnsi="Cambria Math"/>
                        <w:color w:val="000000"/>
                        <w:lang w:val="id-ID"/>
                      </w:rPr>
                      <m:t>RT</m:t>
                    </m:r>
                  </m:den>
                </m:f>
                <m:sSub>
                  <m:sSubPr>
                    <m:ctrlPr>
                      <w:rPr>
                        <w:rFonts w:ascii="Cambria Math" w:hAnsi="Cambria Math"/>
                        <w:i/>
                        <w:color w:val="000000"/>
                        <w:lang w:val="id-ID"/>
                      </w:rPr>
                    </m:ctrlPr>
                  </m:sSubPr>
                  <m:e>
                    <m:r>
                      <w:rPr>
                        <w:rFonts w:ascii="Cambria Math" w:hAnsi="Cambria Math"/>
                        <w:color w:val="000000"/>
                        <w:lang w:val="id-ID"/>
                      </w:rPr>
                      <m:t>η</m:t>
                    </m:r>
                  </m:e>
                  <m:sub>
                    <m:r>
                      <w:rPr>
                        <w:rFonts w:ascii="Cambria Math" w:hAnsi="Cambria Math"/>
                        <w:color w:val="000000"/>
                        <w:lang w:val="id-ID"/>
                      </w:rPr>
                      <m:t>B</m:t>
                    </m:r>
                  </m:sub>
                </m:sSub>
              </m:e>
            </m:d>
          </m:e>
        </m:d>
      </m:oMath>
      <w:r w:rsidRPr="009E5E8A">
        <w:rPr>
          <w:color w:val="000000"/>
        </w:rPr>
        <w:t xml:space="preserve">, </w:t>
      </w:r>
      <w:r w:rsidRPr="009E5E8A">
        <w:rPr>
          <w:color w:val="000000"/>
          <w:lang w:val="id-ID"/>
        </w:rPr>
        <w:t xml:space="preserve">                                 </w:t>
      </w:r>
      <w:r>
        <w:rPr>
          <w:color w:val="000000"/>
        </w:rPr>
        <w:t xml:space="preserve">  </w:t>
      </w:r>
      <w:r w:rsidRPr="009E5E8A">
        <w:rPr>
          <w:color w:val="000000"/>
        </w:rPr>
        <w:t>(</w:t>
      </w:r>
      <w:r w:rsidRPr="009E5E8A">
        <w:rPr>
          <w:rFonts w:asciiTheme="majorHAnsi" w:hAnsiTheme="majorHAnsi"/>
          <w:color w:val="000000"/>
          <w:lang w:val="id-ID"/>
        </w:rPr>
        <w:t>10</w:t>
      </w:r>
      <w:r w:rsidRPr="009E5E8A">
        <w:rPr>
          <w:color w:val="000000"/>
        </w:rPr>
        <w:t xml:space="preserve">) </w:t>
      </w:r>
      <w:r w:rsidRPr="009E5E8A">
        <w:rPr>
          <w:color w:val="000000"/>
          <w:lang w:val="id-ID"/>
        </w:rPr>
        <w:t xml:space="preserve">                        </w:t>
      </w:r>
    </w:p>
    <w:p w:rsidR="00190953" w:rsidRPr="009E5E8A" w:rsidRDefault="00190953" w:rsidP="00190953">
      <w:pPr>
        <w:tabs>
          <w:tab w:val="left" w:pos="567"/>
          <w:tab w:val="left" w:pos="7461"/>
        </w:tabs>
        <w:autoSpaceDE w:val="0"/>
        <w:autoSpaceDN w:val="0"/>
        <w:adjustRightInd w:val="0"/>
        <w:spacing w:line="360" w:lineRule="auto"/>
        <w:jc w:val="both"/>
        <w:rPr>
          <w:color w:val="000000"/>
        </w:rPr>
      </w:pPr>
      <w:proofErr w:type="gramStart"/>
      <w:r w:rsidRPr="009E5E8A">
        <w:rPr>
          <w:color w:val="000000"/>
        </w:rPr>
        <w:t>d</w:t>
      </w:r>
      <w:r w:rsidRPr="009E5E8A">
        <w:rPr>
          <w:color w:val="000000"/>
          <w:lang w:val="id-ID"/>
        </w:rPr>
        <w:t>engan</w:t>
      </w:r>
      <w:proofErr w:type="gramEnd"/>
      <w:r w:rsidRPr="009E5E8A">
        <w:rPr>
          <w:color w:val="000000"/>
        </w:rPr>
        <w:t xml:space="preserve">: </w:t>
      </w:r>
    </w:p>
    <w:p w:rsidR="00190953" w:rsidRPr="009E5E8A" w:rsidRDefault="00190953" w:rsidP="00190953">
      <w:pPr>
        <w:tabs>
          <w:tab w:val="left" w:pos="567"/>
          <w:tab w:val="left" w:pos="7461"/>
        </w:tabs>
        <w:autoSpaceDE w:val="0"/>
        <w:autoSpaceDN w:val="0"/>
        <w:adjustRightInd w:val="0"/>
        <w:spacing w:line="360" w:lineRule="auto"/>
        <w:ind w:left="851" w:hanging="851"/>
        <w:jc w:val="both"/>
        <w:rPr>
          <w:color w:val="000000"/>
          <w:lang w:val="id-ID"/>
        </w:rPr>
      </w:pPr>
      <w:r w:rsidRPr="009E5E8A">
        <w:rPr>
          <w:i/>
          <w:color w:val="000000"/>
        </w:rPr>
        <w:t>i</w:t>
      </w:r>
      <w:r w:rsidRPr="009E5E8A">
        <w:rPr>
          <w:i/>
          <w:color w:val="000000"/>
          <w:vertAlign w:val="subscript"/>
        </w:rPr>
        <w:t>0B</w:t>
      </w:r>
      <w:r w:rsidRPr="009E5E8A">
        <w:rPr>
          <w:i/>
          <w:color w:val="000000"/>
        </w:rPr>
        <w:t xml:space="preserve"> </w:t>
      </w:r>
      <w:r w:rsidRPr="009E5E8A">
        <w:rPr>
          <w:i/>
          <w:color w:val="000000"/>
          <w:lang w:val="id-ID"/>
        </w:rPr>
        <w:t xml:space="preserve"> </w:t>
      </w:r>
      <w:r w:rsidRPr="009E5E8A">
        <w:rPr>
          <w:i/>
          <w:color w:val="000000"/>
          <w:lang w:val="id-ID"/>
        </w:rPr>
        <w:tab/>
        <w:t xml:space="preserve"> </w:t>
      </w:r>
      <w:r w:rsidRPr="009E5E8A">
        <w:rPr>
          <w:color w:val="000000"/>
        </w:rPr>
        <w:t>=</w:t>
      </w:r>
      <w:r w:rsidRPr="009E5E8A">
        <w:rPr>
          <w:color w:val="000000"/>
          <w:lang w:val="id-ID"/>
        </w:rPr>
        <w:t xml:space="preserve"> </w:t>
      </w:r>
      <w:r w:rsidRPr="009E5E8A">
        <w:rPr>
          <w:color w:val="000000"/>
          <w:lang w:val="id-ID"/>
        </w:rPr>
        <w:tab/>
      </w:r>
      <w:r w:rsidRPr="009E5E8A">
        <w:rPr>
          <w:color w:val="000000"/>
        </w:rPr>
        <w:t>kerapatan pertukaran</w:t>
      </w:r>
      <w:r w:rsidRPr="009E5E8A">
        <w:rPr>
          <w:color w:val="000000"/>
          <w:lang w:val="id-ID"/>
        </w:rPr>
        <w:t xml:space="preserve"> arus</w:t>
      </w:r>
      <w:r w:rsidRPr="009E5E8A">
        <w:rPr>
          <w:color w:val="000000"/>
        </w:rPr>
        <w:t xml:space="preserve"> </w:t>
      </w:r>
      <w:r w:rsidRPr="009E5E8A">
        <w:rPr>
          <w:color w:val="000000"/>
          <w:lang w:val="id-ID"/>
        </w:rPr>
        <w:t xml:space="preserve">dari </w:t>
      </w:r>
      <w:r w:rsidRPr="009E5E8A">
        <w:rPr>
          <w:color w:val="000000"/>
        </w:rPr>
        <w:t>reaksi (B)</w:t>
      </w:r>
      <w:r w:rsidRPr="009E5E8A">
        <w:rPr>
          <w:color w:val="000000"/>
          <w:lang w:val="id-ID"/>
        </w:rPr>
        <w:t>,</w:t>
      </w:r>
    </w:p>
    <w:p w:rsidR="00190953" w:rsidRPr="009E5E8A" w:rsidRDefault="00190953" w:rsidP="00190953">
      <w:pPr>
        <w:tabs>
          <w:tab w:val="left" w:pos="426"/>
          <w:tab w:val="left" w:pos="567"/>
          <w:tab w:val="left" w:pos="7461"/>
        </w:tabs>
        <w:autoSpaceDE w:val="0"/>
        <w:autoSpaceDN w:val="0"/>
        <w:adjustRightInd w:val="0"/>
        <w:spacing w:line="360" w:lineRule="auto"/>
        <w:ind w:left="851" w:hanging="851"/>
        <w:jc w:val="both"/>
        <w:rPr>
          <w:color w:val="000000"/>
        </w:rPr>
      </w:pPr>
      <w:proofErr w:type="gramStart"/>
      <w:r w:rsidRPr="009E5E8A">
        <w:rPr>
          <w:i/>
          <w:color w:val="000000"/>
        </w:rPr>
        <w:t>ά</w:t>
      </w:r>
      <w:r w:rsidRPr="009E5E8A">
        <w:rPr>
          <w:i/>
          <w:color w:val="000000"/>
          <w:vertAlign w:val="subscript"/>
        </w:rPr>
        <w:t>B</w:t>
      </w:r>
      <w:proofErr w:type="gramEnd"/>
      <w:r w:rsidRPr="009E5E8A">
        <w:rPr>
          <w:color w:val="000000"/>
        </w:rPr>
        <w:t xml:space="preserve"> </w:t>
      </w:r>
      <w:r w:rsidRPr="009E5E8A">
        <w:rPr>
          <w:color w:val="000000"/>
          <w:lang w:val="id-ID"/>
        </w:rPr>
        <w:t xml:space="preserve"> </w:t>
      </w:r>
      <w:r w:rsidRPr="009E5E8A">
        <w:rPr>
          <w:color w:val="000000"/>
          <w:lang w:val="id-ID"/>
        </w:rPr>
        <w:tab/>
      </w:r>
      <w:r w:rsidRPr="009E5E8A">
        <w:rPr>
          <w:color w:val="000000"/>
          <w:lang w:val="id-ID"/>
        </w:rPr>
        <w:tab/>
        <w:t xml:space="preserve"> </w:t>
      </w:r>
      <w:r w:rsidRPr="009E5E8A">
        <w:rPr>
          <w:color w:val="000000"/>
        </w:rPr>
        <w:t>=</w:t>
      </w:r>
      <w:r w:rsidRPr="009E5E8A">
        <w:rPr>
          <w:color w:val="000000"/>
          <w:lang w:val="id-ID"/>
        </w:rPr>
        <w:t xml:space="preserve"> </w:t>
      </w:r>
      <w:r w:rsidRPr="009E5E8A">
        <w:rPr>
          <w:color w:val="000000"/>
          <w:lang w:val="id-ID"/>
        </w:rPr>
        <w:tab/>
      </w:r>
      <w:r w:rsidRPr="009E5E8A">
        <w:rPr>
          <w:color w:val="000000"/>
        </w:rPr>
        <w:t>koefisien transfer untuk reaksi (B)</w:t>
      </w:r>
      <w:r w:rsidRPr="009E5E8A">
        <w:rPr>
          <w:color w:val="000000"/>
          <w:lang w:val="id-ID"/>
        </w:rPr>
        <w:t>,</w:t>
      </w:r>
      <w:r w:rsidRPr="009E5E8A">
        <w:rPr>
          <w:color w:val="000000"/>
        </w:rPr>
        <w:t xml:space="preserve">  </w:t>
      </w:r>
    </w:p>
    <w:p w:rsidR="00190953" w:rsidRPr="009E5E8A" w:rsidRDefault="00190953" w:rsidP="00190953">
      <w:pPr>
        <w:tabs>
          <w:tab w:val="left" w:pos="426"/>
          <w:tab w:val="left" w:pos="567"/>
          <w:tab w:val="left" w:pos="851"/>
          <w:tab w:val="left" w:pos="7461"/>
        </w:tabs>
        <w:autoSpaceDE w:val="0"/>
        <w:autoSpaceDN w:val="0"/>
        <w:adjustRightInd w:val="0"/>
        <w:spacing w:line="360" w:lineRule="auto"/>
        <w:jc w:val="both"/>
        <w:rPr>
          <w:color w:val="000000"/>
        </w:rPr>
      </w:pPr>
      <w:proofErr w:type="gramStart"/>
      <w:r w:rsidRPr="009E5E8A">
        <w:rPr>
          <w:i/>
          <w:color w:val="000000"/>
        </w:rPr>
        <w:t>z</w:t>
      </w:r>
      <w:r w:rsidRPr="009E5E8A">
        <w:rPr>
          <w:i/>
          <w:color w:val="000000"/>
          <w:vertAlign w:val="subscript"/>
        </w:rPr>
        <w:t>A</w:t>
      </w:r>
      <w:proofErr w:type="gramEnd"/>
      <w:r w:rsidRPr="009E5E8A">
        <w:rPr>
          <w:color w:val="000000"/>
        </w:rPr>
        <w:t xml:space="preserve"> </w:t>
      </w:r>
      <w:r w:rsidRPr="009E5E8A">
        <w:rPr>
          <w:color w:val="000000"/>
          <w:lang w:val="id-ID"/>
        </w:rPr>
        <w:t xml:space="preserve">  </w:t>
      </w:r>
      <w:r w:rsidRPr="009E5E8A">
        <w:rPr>
          <w:color w:val="000000"/>
          <w:lang w:val="id-ID"/>
        </w:rPr>
        <w:tab/>
      </w:r>
      <w:r w:rsidRPr="009E5E8A">
        <w:rPr>
          <w:color w:val="000000"/>
          <w:lang w:val="id-ID"/>
        </w:rPr>
        <w:tab/>
        <w:t xml:space="preserve"> </w:t>
      </w:r>
      <w:r w:rsidRPr="009E5E8A">
        <w:rPr>
          <w:color w:val="000000"/>
        </w:rPr>
        <w:t>=</w:t>
      </w:r>
      <w:r w:rsidRPr="009E5E8A">
        <w:rPr>
          <w:color w:val="000000"/>
          <w:lang w:val="id-ID"/>
        </w:rPr>
        <w:t xml:space="preserve"> </w:t>
      </w:r>
      <w:r w:rsidRPr="009E5E8A">
        <w:rPr>
          <w:color w:val="000000"/>
          <w:lang w:val="id-ID"/>
        </w:rPr>
        <w:tab/>
      </w:r>
      <w:r w:rsidRPr="009E5E8A">
        <w:rPr>
          <w:color w:val="000000"/>
        </w:rPr>
        <w:t>angka dari el</w:t>
      </w:r>
      <w:r w:rsidRPr="009E5E8A">
        <w:rPr>
          <w:color w:val="000000"/>
          <w:lang w:val="id-ID"/>
        </w:rPr>
        <w:t>e</w:t>
      </w:r>
      <w:r w:rsidRPr="009E5E8A">
        <w:rPr>
          <w:color w:val="000000"/>
        </w:rPr>
        <w:t xml:space="preserve">ktron yang </w:t>
      </w:r>
      <w:r w:rsidRPr="009E5E8A">
        <w:rPr>
          <w:color w:val="000000"/>
          <w:lang w:val="id-ID"/>
        </w:rPr>
        <w:t>ada</w:t>
      </w:r>
      <w:r w:rsidRPr="009E5E8A">
        <w:rPr>
          <w:color w:val="000000"/>
        </w:rPr>
        <w:t xml:space="preserve"> di dalam reaksi (B)</w:t>
      </w:r>
      <w:r w:rsidRPr="009E5E8A">
        <w:rPr>
          <w:color w:val="000000"/>
          <w:lang w:val="id-ID"/>
        </w:rPr>
        <w:t>,</w:t>
      </w:r>
      <w:r w:rsidRPr="009E5E8A">
        <w:rPr>
          <w:color w:val="000000"/>
        </w:rPr>
        <w:t xml:space="preserve"> </w:t>
      </w:r>
    </w:p>
    <w:p w:rsidR="00190953" w:rsidRPr="009E5E8A" w:rsidRDefault="00190953" w:rsidP="00190953">
      <w:pPr>
        <w:tabs>
          <w:tab w:val="left" w:pos="284"/>
          <w:tab w:val="left" w:pos="426"/>
          <w:tab w:val="left" w:pos="567"/>
          <w:tab w:val="left" w:pos="7461"/>
        </w:tabs>
        <w:autoSpaceDE w:val="0"/>
        <w:autoSpaceDN w:val="0"/>
        <w:adjustRightInd w:val="0"/>
        <w:spacing w:line="360" w:lineRule="auto"/>
        <w:ind w:left="851" w:hanging="851"/>
        <w:jc w:val="both"/>
        <w:rPr>
          <w:color w:val="000000"/>
          <w:lang w:val="id-ID"/>
        </w:rPr>
      </w:pPr>
      <w:proofErr w:type="gramStart"/>
      <w:r w:rsidRPr="009E5E8A">
        <w:rPr>
          <w:i/>
          <w:color w:val="000000"/>
        </w:rPr>
        <w:t>ή</w:t>
      </w:r>
      <w:r w:rsidRPr="009E5E8A">
        <w:rPr>
          <w:i/>
          <w:color w:val="000000"/>
          <w:vertAlign w:val="subscript"/>
        </w:rPr>
        <w:t>B</w:t>
      </w:r>
      <w:proofErr w:type="gramEnd"/>
      <w:r w:rsidRPr="009E5E8A">
        <w:rPr>
          <w:i/>
          <w:color w:val="000000"/>
          <w:vertAlign w:val="subscript"/>
          <w:lang w:val="id-ID"/>
        </w:rPr>
        <w:t xml:space="preserve">   </w:t>
      </w:r>
      <w:r w:rsidRPr="009E5E8A">
        <w:rPr>
          <w:i/>
          <w:color w:val="000000"/>
          <w:vertAlign w:val="subscript"/>
          <w:lang w:val="id-ID"/>
        </w:rPr>
        <w:tab/>
      </w:r>
      <w:r w:rsidRPr="009E5E8A">
        <w:rPr>
          <w:i/>
          <w:color w:val="000000"/>
          <w:vertAlign w:val="subscript"/>
          <w:lang w:val="id-ID"/>
        </w:rPr>
        <w:tab/>
      </w:r>
      <w:r w:rsidRPr="009E5E8A">
        <w:rPr>
          <w:i/>
          <w:color w:val="000000"/>
        </w:rPr>
        <w:t xml:space="preserve"> </w:t>
      </w:r>
      <w:r w:rsidRPr="009E5E8A">
        <w:rPr>
          <w:color w:val="000000"/>
        </w:rPr>
        <w:t xml:space="preserve">= </w:t>
      </w:r>
      <w:r w:rsidRPr="009E5E8A">
        <w:rPr>
          <w:color w:val="000000"/>
          <w:lang w:val="id-ID"/>
        </w:rPr>
        <w:tab/>
      </w:r>
      <w:r w:rsidRPr="009E5E8A">
        <w:rPr>
          <w:color w:val="000000"/>
        </w:rPr>
        <w:t>tegangan lebih</w:t>
      </w:r>
      <w:r w:rsidRPr="009E5E8A">
        <w:rPr>
          <w:color w:val="000000"/>
          <w:lang w:val="id-ID"/>
        </w:rPr>
        <w:t>,</w:t>
      </w:r>
      <w:r w:rsidRPr="009E5E8A">
        <w:rPr>
          <w:color w:val="000000"/>
        </w:rPr>
        <w:t xml:space="preserve"> </w:t>
      </w:r>
    </w:p>
    <w:p w:rsidR="00190953" w:rsidRPr="009E5E8A" w:rsidRDefault="00190953" w:rsidP="00190953">
      <w:pPr>
        <w:autoSpaceDE w:val="0"/>
        <w:autoSpaceDN w:val="0"/>
        <w:adjustRightInd w:val="0"/>
        <w:spacing w:line="360" w:lineRule="auto"/>
        <w:jc w:val="both"/>
        <w:rPr>
          <w:color w:val="000000"/>
          <w:lang w:val="id-ID"/>
        </w:rPr>
      </w:pPr>
      <w:proofErr w:type="gramStart"/>
      <w:r w:rsidRPr="009E5E8A">
        <w:rPr>
          <w:color w:val="000000"/>
        </w:rPr>
        <w:t>dengan</w:t>
      </w:r>
      <w:proofErr w:type="gramEnd"/>
      <w:r w:rsidRPr="009E5E8A">
        <w:rPr>
          <w:color w:val="000000"/>
        </w:rPr>
        <w:t xml:space="preserve"> tanda negatif </w:t>
      </w:r>
      <w:r w:rsidRPr="009E5E8A">
        <w:rPr>
          <w:color w:val="000000"/>
          <w:lang w:val="id-ID"/>
        </w:rPr>
        <w:t>yang</w:t>
      </w:r>
      <w:r w:rsidRPr="009E5E8A">
        <w:rPr>
          <w:color w:val="000000"/>
        </w:rPr>
        <w:t xml:space="preserve"> berarti bahwa alir</w:t>
      </w:r>
      <w:r w:rsidRPr="009E5E8A">
        <w:rPr>
          <w:color w:val="000000"/>
          <w:lang w:val="id-ID"/>
        </w:rPr>
        <w:t>an</w:t>
      </w:r>
      <w:r w:rsidRPr="009E5E8A">
        <w:rPr>
          <w:color w:val="000000"/>
        </w:rPr>
        <w:t xml:space="preserve"> hasil positif yang ada dari ele</w:t>
      </w:r>
      <w:r w:rsidRPr="009E5E8A">
        <w:rPr>
          <w:color w:val="000000"/>
          <w:lang w:val="id-ID"/>
        </w:rPr>
        <w:t>k</w:t>
      </w:r>
      <w:r w:rsidRPr="009E5E8A">
        <w:rPr>
          <w:color w:val="000000"/>
        </w:rPr>
        <w:t xml:space="preserve">troda ke </w:t>
      </w:r>
      <w:r w:rsidRPr="009E5E8A">
        <w:rPr>
          <w:color w:val="000000"/>
          <w:lang w:val="id-ID"/>
        </w:rPr>
        <w:t>larutan elektrolit</w:t>
      </w:r>
      <w:r w:rsidRPr="009E5E8A">
        <w:rPr>
          <w:color w:val="000000"/>
        </w:rPr>
        <w:t xml:space="preserve">, </w:t>
      </w:r>
      <w:r w:rsidRPr="009E5E8A">
        <w:rPr>
          <w:color w:val="000000"/>
          <w:lang w:val="id-ID"/>
        </w:rPr>
        <w:t>yang berkebalikan arah</w:t>
      </w:r>
      <w:r w:rsidRPr="009E5E8A">
        <w:rPr>
          <w:color w:val="000000"/>
        </w:rPr>
        <w:t xml:space="preserve"> dengan </w:t>
      </w:r>
      <w:r w:rsidRPr="009E5E8A">
        <w:rPr>
          <w:color w:val="000000"/>
          <w:lang w:val="id-ID"/>
        </w:rPr>
        <w:t>sumbu</w:t>
      </w:r>
      <w:r w:rsidRPr="009E5E8A">
        <w:rPr>
          <w:color w:val="000000"/>
        </w:rPr>
        <w:t xml:space="preserve">. </w:t>
      </w:r>
    </w:p>
    <w:p w:rsidR="00190953" w:rsidRPr="009E5E8A" w:rsidRDefault="00190953" w:rsidP="00190953">
      <w:pPr>
        <w:autoSpaceDE w:val="0"/>
        <w:autoSpaceDN w:val="0"/>
        <w:adjustRightInd w:val="0"/>
        <w:spacing w:line="360" w:lineRule="auto"/>
        <w:ind w:firstLine="851"/>
        <w:jc w:val="both"/>
        <w:rPr>
          <w:color w:val="000000"/>
        </w:rPr>
      </w:pPr>
      <w:r w:rsidRPr="009E5E8A">
        <w:rPr>
          <w:color w:val="000000"/>
        </w:rPr>
        <w:t>Syarat batas untuk pe</w:t>
      </w:r>
      <w:r w:rsidRPr="009E5E8A">
        <w:rPr>
          <w:color w:val="000000"/>
          <w:lang w:val="id-ID"/>
        </w:rPr>
        <w:t>rs</w:t>
      </w:r>
      <w:r w:rsidRPr="009E5E8A">
        <w:rPr>
          <w:color w:val="000000"/>
        </w:rPr>
        <w:t>amaan-pe</w:t>
      </w:r>
      <w:r w:rsidRPr="009E5E8A">
        <w:rPr>
          <w:color w:val="000000"/>
          <w:lang w:val="id-ID"/>
        </w:rPr>
        <w:t>rs</w:t>
      </w:r>
      <w:r w:rsidRPr="009E5E8A">
        <w:rPr>
          <w:color w:val="000000"/>
        </w:rPr>
        <w:t xml:space="preserve">amaan pengangkutan (2) diperoleh sama </w:t>
      </w:r>
      <w:r w:rsidRPr="009E5E8A">
        <w:rPr>
          <w:color w:val="000000"/>
          <w:lang w:val="id-ID"/>
        </w:rPr>
        <w:t>seperti sebelumnya</w:t>
      </w:r>
      <w:r w:rsidRPr="009E5E8A">
        <w:rPr>
          <w:color w:val="000000"/>
        </w:rPr>
        <w:t xml:space="preserve">, </w:t>
      </w:r>
      <w:r w:rsidRPr="009E5E8A">
        <w:rPr>
          <w:color w:val="000000"/>
          <w:lang w:val="id-ID"/>
        </w:rPr>
        <w:t xml:space="preserve">dengan </w:t>
      </w:r>
      <w:r w:rsidRPr="009E5E8A">
        <w:rPr>
          <w:color w:val="000000"/>
        </w:rPr>
        <w:t xml:space="preserve">mempertimbangkan bahwa hanya </w:t>
      </w:r>
      <w:r w:rsidRPr="009E5E8A">
        <w:rPr>
          <w:color w:val="000000"/>
          <w:lang w:val="id-ID"/>
        </w:rPr>
        <w:t xml:space="preserve">ion </w:t>
      </w:r>
      <w:r w:rsidRPr="009E5E8A">
        <w:rPr>
          <w:color w:val="000000"/>
        </w:rPr>
        <w:t>H</w:t>
      </w:r>
      <w:r w:rsidRPr="009E5E8A">
        <w:rPr>
          <w:color w:val="000000"/>
          <w:vertAlign w:val="superscript"/>
        </w:rPr>
        <w:t>+</w:t>
      </w:r>
      <w:r w:rsidRPr="009E5E8A">
        <w:rPr>
          <w:color w:val="000000"/>
        </w:rPr>
        <w:t xml:space="preserve"> </w:t>
      </w:r>
      <w:r w:rsidRPr="009E5E8A">
        <w:rPr>
          <w:color w:val="000000"/>
          <w:lang w:val="id-ID"/>
        </w:rPr>
        <w:t xml:space="preserve">yang </w:t>
      </w:r>
      <w:r w:rsidRPr="009E5E8A">
        <w:rPr>
          <w:color w:val="000000"/>
        </w:rPr>
        <w:t>dilibatkan di dalam reaksi katod</w:t>
      </w:r>
      <w:r w:rsidRPr="009E5E8A">
        <w:rPr>
          <w:color w:val="000000"/>
          <w:lang w:val="id-ID"/>
        </w:rPr>
        <w:t>e</w:t>
      </w:r>
      <w:r w:rsidRPr="009E5E8A">
        <w:rPr>
          <w:color w:val="000000"/>
        </w:rPr>
        <w:t xml:space="preserve">, karena perubahan terus menerus </w:t>
      </w:r>
      <w:r w:rsidRPr="009E5E8A">
        <w:rPr>
          <w:color w:val="000000"/>
          <w:lang w:val="id-ID"/>
        </w:rPr>
        <w:t xml:space="preserve">maka </w:t>
      </w:r>
      <w:r w:rsidRPr="009E5E8A">
        <w:rPr>
          <w:color w:val="000000"/>
        </w:rPr>
        <w:t xml:space="preserve">massanya tidak akan kosong: </w:t>
      </w:r>
    </w:p>
    <w:p w:rsidR="00190953" w:rsidRPr="009E5E8A" w:rsidRDefault="007E0922" w:rsidP="00190953">
      <w:pPr>
        <w:autoSpaceDE w:val="0"/>
        <w:autoSpaceDN w:val="0"/>
        <w:adjustRightInd w:val="0"/>
        <w:spacing w:line="360" w:lineRule="auto"/>
        <w:jc w:val="both"/>
        <w:rPr>
          <w:i/>
          <w:color w:val="000000"/>
        </w:rPr>
      </w:pPr>
      <w:r w:rsidRPr="007E0922">
        <w:rPr>
          <w:noProof/>
          <w:color w:val="000000"/>
        </w:rPr>
        <w:pict>
          <v:shape id="_x0000_s1183" type="#_x0000_t88" style="position:absolute;left:0;text-align:left;margin-left:146.1pt;margin-top:4pt;width:7.75pt;height:31.9pt;z-index:251683840"/>
        </w:pict>
      </w:r>
      <w:r w:rsidR="00190953" w:rsidRPr="009E5E8A">
        <w:rPr>
          <w:i/>
          <w:color w:val="000000"/>
          <w:lang w:val="id-ID"/>
        </w:rPr>
        <w:t xml:space="preserve"> </w:t>
      </w:r>
      <w:r w:rsidR="00190953" w:rsidRPr="009E5E8A">
        <w:rPr>
          <w:i/>
          <w:color w:val="000000"/>
        </w:rPr>
        <w:t>J</w:t>
      </w:r>
      <w:r w:rsidR="00190953" w:rsidRPr="009E5E8A">
        <w:rPr>
          <w:i/>
          <w:color w:val="000000"/>
          <w:vertAlign w:val="subscript"/>
        </w:rPr>
        <w:t>F</w:t>
      </w:r>
      <w:r w:rsidR="00190953" w:rsidRPr="009E5E8A">
        <w:rPr>
          <w:i/>
          <w:color w:val="000000"/>
          <w:vertAlign w:val="subscript"/>
          <w:lang w:val="id-ID"/>
        </w:rPr>
        <w:t>e</w:t>
      </w:r>
      <w:r w:rsidR="00190953" w:rsidRPr="009E5E8A">
        <w:rPr>
          <w:i/>
          <w:color w:val="000000"/>
          <w:vertAlign w:val="superscript"/>
        </w:rPr>
        <w:t>+2</w:t>
      </w:r>
      <w:r w:rsidR="00190953" w:rsidRPr="009E5E8A">
        <w:rPr>
          <w:i/>
          <w:color w:val="000000"/>
          <w:vertAlign w:val="subscript"/>
        </w:rPr>
        <w:t xml:space="preserve"> </w:t>
      </w:r>
      <w:r w:rsidR="00190953" w:rsidRPr="009E5E8A">
        <w:rPr>
          <w:i/>
          <w:color w:val="000000"/>
        </w:rPr>
        <w:t>=</w:t>
      </w:r>
      <w:r w:rsidR="00190953" w:rsidRPr="009E5E8A">
        <w:rPr>
          <w:i/>
          <w:color w:val="000000"/>
          <w:lang w:val="id-ID"/>
        </w:rPr>
        <w:t xml:space="preserve"> </w:t>
      </w:r>
      <w:r w:rsidR="00190953" w:rsidRPr="009E5E8A">
        <w:rPr>
          <w:color w:val="000000"/>
        </w:rPr>
        <w:t>0</w:t>
      </w:r>
      <w:r w:rsidR="00190953" w:rsidRPr="009E5E8A">
        <w:rPr>
          <w:i/>
          <w:color w:val="000000"/>
        </w:rPr>
        <w:t xml:space="preserve"> </w:t>
      </w:r>
    </w:p>
    <w:p w:rsidR="00190953" w:rsidRPr="009E5E8A" w:rsidRDefault="00190953" w:rsidP="00190953">
      <w:pPr>
        <w:pStyle w:val="ListParagraph"/>
        <w:spacing w:line="360" w:lineRule="auto"/>
        <w:ind w:left="0"/>
        <w:rPr>
          <w:color w:val="000000"/>
          <w:lang w:val="id-ID"/>
        </w:rPr>
      </w:pPr>
      <w:r w:rsidRPr="009E5E8A">
        <w:rPr>
          <w:i/>
          <w:color w:val="000000"/>
          <w:lang w:val="id-ID"/>
        </w:rPr>
        <w:t xml:space="preserve"> </w:t>
      </w:r>
      <w:r w:rsidRPr="009E5E8A">
        <w:rPr>
          <w:i/>
          <w:color w:val="000000"/>
        </w:rPr>
        <w:t>J</w:t>
      </w:r>
      <w:r w:rsidRPr="009E5E8A">
        <w:rPr>
          <w:i/>
          <w:color w:val="000000"/>
          <w:vertAlign w:val="subscript"/>
        </w:rPr>
        <w:t>H+</w:t>
      </w:r>
      <w:r w:rsidRPr="009E5E8A">
        <w:rPr>
          <w:i/>
          <w:color w:val="000000"/>
        </w:rPr>
        <w:t xml:space="preserve"> =</w:t>
      </w:r>
      <w:r w:rsidRPr="009E5E8A">
        <w:rPr>
          <w:i/>
          <w:color w:val="000000"/>
          <w:lang w:val="id-ID"/>
        </w:rPr>
        <w:t xml:space="preserve"> </w:t>
      </w:r>
      <m:oMath>
        <m:f>
          <m:fPr>
            <m:ctrlPr>
              <w:rPr>
                <w:rFonts w:ascii="Cambria Math" w:hAnsi="Cambria Math"/>
                <w:i/>
                <w:color w:val="000000"/>
                <w:lang w:val="id-ID"/>
              </w:rPr>
            </m:ctrlPr>
          </m:fPr>
          <m:num>
            <m:sSub>
              <m:sSubPr>
                <m:ctrlPr>
                  <w:rPr>
                    <w:rFonts w:ascii="Cambria Math" w:hAnsi="Cambria Math"/>
                    <w:i/>
                    <w:color w:val="000000"/>
                    <w:lang w:val="id-ID"/>
                  </w:rPr>
                </m:ctrlPr>
              </m:sSubPr>
              <m:e>
                <m:r>
                  <w:rPr>
                    <w:rFonts w:ascii="Cambria Math" w:hAnsi="Cambria Math"/>
                    <w:color w:val="000000"/>
                    <w:lang w:val="id-ID"/>
                  </w:rPr>
                  <m:t>i</m:t>
                </m:r>
              </m:e>
              <m:sub>
                <m:r>
                  <w:rPr>
                    <w:rFonts w:ascii="Cambria Math" w:hAnsi="Cambria Math"/>
                    <w:color w:val="000000"/>
                    <w:lang w:val="id-ID"/>
                  </w:rPr>
                  <m:t>B</m:t>
                </m:r>
              </m:sub>
            </m:sSub>
          </m:num>
          <m:den>
            <m:r>
              <w:rPr>
                <w:rFonts w:ascii="Cambria Math" w:hAnsi="Cambria Math"/>
                <w:color w:val="000000"/>
                <w:lang w:val="id-ID"/>
              </w:rPr>
              <m:t>F</m:t>
            </m:r>
            <m:sSub>
              <m:sSubPr>
                <m:ctrlPr>
                  <w:rPr>
                    <w:rFonts w:ascii="Cambria Math" w:hAnsi="Cambria Math"/>
                    <w:i/>
                    <w:color w:val="000000"/>
                    <w:lang w:val="id-ID"/>
                  </w:rPr>
                </m:ctrlPr>
              </m:sSubPr>
              <m:e>
                <m:r>
                  <w:rPr>
                    <w:rFonts w:ascii="Cambria Math" w:hAnsi="Cambria Math"/>
                    <w:color w:val="000000"/>
                    <w:lang w:val="id-ID"/>
                  </w:rPr>
                  <m:t>z</m:t>
                </m:r>
              </m:e>
              <m:sub>
                <m:sSup>
                  <m:sSupPr>
                    <m:ctrlPr>
                      <w:rPr>
                        <w:rFonts w:ascii="Cambria Math" w:hAnsi="Cambria Math"/>
                        <w:i/>
                        <w:color w:val="000000"/>
                        <w:lang w:val="id-ID"/>
                      </w:rPr>
                    </m:ctrlPr>
                  </m:sSupPr>
                  <m:e>
                    <m:r>
                      <w:rPr>
                        <w:rFonts w:ascii="Cambria Math" w:hAnsi="Cambria Math"/>
                        <w:color w:val="000000"/>
                        <w:lang w:val="id-ID"/>
                      </w:rPr>
                      <m:t>H</m:t>
                    </m:r>
                  </m:e>
                  <m:sup>
                    <m:r>
                      <w:rPr>
                        <w:rFonts w:ascii="Cambria Math" w:hAnsi="Cambria Math"/>
                        <w:color w:val="000000"/>
                        <w:lang w:val="id-ID"/>
                      </w:rPr>
                      <m:t>+</m:t>
                    </m:r>
                  </m:sup>
                </m:sSup>
              </m:sub>
            </m:sSub>
          </m:den>
        </m:f>
      </m:oMath>
      <w:r w:rsidRPr="009E5E8A">
        <w:rPr>
          <w:color w:val="000000"/>
        </w:rPr>
        <w:t xml:space="preserve"> </w:t>
      </w:r>
      <w:r w:rsidRPr="009E5E8A">
        <w:rPr>
          <w:color w:val="000000"/>
          <w:lang w:val="id-ID"/>
        </w:rPr>
        <w:t xml:space="preserve">  </w:t>
      </w:r>
      <w:proofErr w:type="gramStart"/>
      <w:r w:rsidRPr="009E5E8A">
        <w:rPr>
          <w:color w:val="000000"/>
          <w:lang w:val="id-ID"/>
        </w:rPr>
        <w:t xml:space="preserve">;  </w:t>
      </w:r>
      <w:r w:rsidRPr="009E5E8A">
        <w:rPr>
          <w:color w:val="000000"/>
        </w:rPr>
        <w:t>pada</w:t>
      </w:r>
      <w:proofErr w:type="gramEnd"/>
      <w:r w:rsidRPr="009E5E8A">
        <w:rPr>
          <w:color w:val="000000"/>
        </w:rPr>
        <w:t xml:space="preserve"> x = L</w:t>
      </w:r>
      <w:r w:rsidRPr="009E5E8A">
        <w:rPr>
          <w:color w:val="000000"/>
          <w:lang w:val="id-ID"/>
        </w:rPr>
        <w:t xml:space="preserve">                                                                               </w:t>
      </w:r>
      <w:r w:rsidRPr="009E5E8A">
        <w:rPr>
          <w:color w:val="000000"/>
        </w:rPr>
        <w:t xml:space="preserve">   </w:t>
      </w:r>
      <w:r w:rsidRPr="009E5E8A">
        <w:rPr>
          <w:rFonts w:asciiTheme="majorHAnsi" w:hAnsiTheme="majorHAnsi"/>
          <w:color w:val="000000"/>
          <w:lang w:val="id-ID"/>
        </w:rPr>
        <w:t>(11)</w:t>
      </w:r>
    </w:p>
    <w:p w:rsidR="00190953" w:rsidRPr="009E5E8A" w:rsidRDefault="00190953" w:rsidP="00A74957">
      <w:pPr>
        <w:pStyle w:val="ListParagraph"/>
        <w:ind w:left="0"/>
        <w:rPr>
          <w:lang w:val="id-ID"/>
        </w:rPr>
      </w:pPr>
    </w:p>
    <w:p w:rsidR="00190953" w:rsidRPr="00ED5C61" w:rsidRDefault="00190953" w:rsidP="00190953">
      <w:pPr>
        <w:spacing w:line="360" w:lineRule="auto"/>
        <w:rPr>
          <w:b/>
          <w:sz w:val="26"/>
          <w:szCs w:val="26"/>
          <w:lang w:val="id-ID"/>
        </w:rPr>
      </w:pPr>
      <w:r w:rsidRPr="00ED5C61">
        <w:rPr>
          <w:b/>
          <w:sz w:val="26"/>
          <w:szCs w:val="26"/>
          <w:lang w:val="id-ID"/>
        </w:rPr>
        <w:t>Syarat Awal</w:t>
      </w:r>
    </w:p>
    <w:p w:rsidR="00190953" w:rsidRPr="009E5E8A" w:rsidRDefault="00190953" w:rsidP="00190953">
      <w:pPr>
        <w:autoSpaceDE w:val="0"/>
        <w:autoSpaceDN w:val="0"/>
        <w:adjustRightInd w:val="0"/>
        <w:spacing w:line="360" w:lineRule="auto"/>
        <w:ind w:firstLine="426"/>
        <w:jc w:val="both"/>
        <w:rPr>
          <w:color w:val="000000"/>
          <w:lang w:val="id-ID"/>
        </w:rPr>
      </w:pPr>
      <w:r w:rsidRPr="009E5E8A">
        <w:rPr>
          <w:lang w:val="id-ID"/>
        </w:rPr>
        <w:t xml:space="preserve">Setiap larutan memiliki derajat keasaman (pH) </w:t>
      </w:r>
      <w:r w:rsidRPr="009E5E8A">
        <w:t xml:space="preserve">yang berbeda-beda dan </w:t>
      </w:r>
      <w:r w:rsidRPr="009E5E8A">
        <w:rPr>
          <w:lang w:val="id-ID"/>
        </w:rPr>
        <w:t xml:space="preserve">berpengaruh terhadap proses korosi </w:t>
      </w:r>
      <w:r w:rsidRPr="009E5E8A">
        <w:t xml:space="preserve">suatu </w:t>
      </w:r>
      <w:r w:rsidRPr="009E5E8A">
        <w:rPr>
          <w:lang w:val="id-ID"/>
        </w:rPr>
        <w:t xml:space="preserve">logam. Svante Arhenius (1887) mengemukakan bahwa </w:t>
      </w:r>
      <w:r w:rsidRPr="009E5E8A">
        <w:t>a</w:t>
      </w:r>
      <w:r w:rsidRPr="009E5E8A">
        <w:rPr>
          <w:lang w:val="id-ID"/>
        </w:rPr>
        <w:t xml:space="preserve">sam adalah </w:t>
      </w:r>
      <w:r w:rsidRPr="009E5E8A">
        <w:t>suatu senyawa</w:t>
      </w:r>
      <w:r w:rsidRPr="009E5E8A">
        <w:rPr>
          <w:lang w:val="id-ID"/>
        </w:rPr>
        <w:t xml:space="preserve"> yang bila dilarutkan dalam air akan menghasilkan ion Hidronium (H</w:t>
      </w:r>
      <w:r w:rsidRPr="009E5E8A">
        <w:rPr>
          <w:vertAlign w:val="superscript"/>
          <w:lang w:val="id-ID"/>
        </w:rPr>
        <w:t>+</w:t>
      </w:r>
      <w:r w:rsidRPr="009E5E8A">
        <w:rPr>
          <w:lang w:val="id-ID"/>
        </w:rPr>
        <w:t xml:space="preserve">), sedangkan </w:t>
      </w:r>
      <w:r w:rsidRPr="009E5E8A">
        <w:t>b</w:t>
      </w:r>
      <w:r w:rsidRPr="009E5E8A">
        <w:rPr>
          <w:lang w:val="id-ID"/>
        </w:rPr>
        <w:t xml:space="preserve">asa adalah suatu senyawa </w:t>
      </w:r>
      <w:r w:rsidRPr="009E5E8A">
        <w:rPr>
          <w:lang w:val="id-ID"/>
        </w:rPr>
        <w:lastRenderedPageBreak/>
        <w:t>yang dilarutkan didalam air akan menghasilkan ion Hidroksida (OH</w:t>
      </w:r>
      <w:r w:rsidRPr="009E5E8A">
        <w:rPr>
          <w:vertAlign w:val="superscript"/>
          <w:lang w:val="id-ID"/>
        </w:rPr>
        <w:t>-</w:t>
      </w:r>
      <w:r w:rsidRPr="009E5E8A">
        <w:rPr>
          <w:lang w:val="id-ID"/>
        </w:rPr>
        <w:t>)</w:t>
      </w:r>
      <w:r w:rsidRPr="009E5E8A">
        <w:t xml:space="preserve"> (Sudarmo,2006)</w:t>
      </w:r>
      <w:r w:rsidRPr="009E5E8A">
        <w:rPr>
          <w:lang w:val="id-ID"/>
        </w:rPr>
        <w:t xml:space="preserve">. </w:t>
      </w:r>
      <w:r w:rsidRPr="009E5E8A">
        <w:rPr>
          <w:color w:val="000000"/>
        </w:rPr>
        <w:t xml:space="preserve">Sebagaimana </w:t>
      </w:r>
      <w:r w:rsidRPr="009E5E8A">
        <w:rPr>
          <w:color w:val="000000"/>
          <w:lang w:val="id-ID"/>
        </w:rPr>
        <w:t>diketahui</w:t>
      </w:r>
      <w:r w:rsidRPr="009E5E8A">
        <w:rPr>
          <w:color w:val="000000"/>
        </w:rPr>
        <w:t xml:space="preserve">, suatu pecahan </w:t>
      </w:r>
      <w:r w:rsidRPr="009E5E8A">
        <w:rPr>
          <w:color w:val="000000"/>
          <w:lang w:val="id-ID"/>
        </w:rPr>
        <w:t xml:space="preserve">kecil dari </w:t>
      </w:r>
      <w:r w:rsidRPr="009E5E8A">
        <w:rPr>
          <w:color w:val="000000"/>
        </w:rPr>
        <w:t>molekul-molekul air (</w:t>
      </w:r>
      <w:r w:rsidRPr="009E5E8A">
        <w:rPr>
          <w:i/>
          <w:color w:val="000000"/>
        </w:rPr>
        <w:t>H</w:t>
      </w:r>
      <w:r w:rsidRPr="009E5E8A">
        <w:rPr>
          <w:i/>
          <w:color w:val="000000"/>
          <w:vertAlign w:val="subscript"/>
        </w:rPr>
        <w:t>2</w:t>
      </w:r>
      <w:r w:rsidRPr="009E5E8A">
        <w:rPr>
          <w:i/>
          <w:color w:val="000000"/>
        </w:rPr>
        <w:t>O</w:t>
      </w:r>
      <w:r w:rsidRPr="009E5E8A">
        <w:rPr>
          <w:color w:val="000000"/>
        </w:rPr>
        <w:t>) di</w:t>
      </w:r>
      <w:r w:rsidRPr="009E5E8A">
        <w:rPr>
          <w:color w:val="000000"/>
          <w:lang w:val="id-ID"/>
        </w:rPr>
        <w:t>pisahkan</w:t>
      </w:r>
      <w:r w:rsidRPr="009E5E8A">
        <w:rPr>
          <w:color w:val="000000"/>
        </w:rPr>
        <w:t xml:space="preserve"> di dalam </w:t>
      </w:r>
      <w:r w:rsidRPr="009E5E8A">
        <w:rPr>
          <w:color w:val="000000"/>
          <w:lang w:val="id-ID"/>
        </w:rPr>
        <w:t xml:space="preserve">ion </w:t>
      </w:r>
      <w:r w:rsidRPr="009E5E8A">
        <w:rPr>
          <w:i/>
          <w:color w:val="000000"/>
        </w:rPr>
        <w:t>H</w:t>
      </w:r>
      <w:r w:rsidRPr="009E5E8A">
        <w:rPr>
          <w:i/>
          <w:color w:val="000000"/>
          <w:vertAlign w:val="superscript"/>
        </w:rPr>
        <w:t>+</w:t>
      </w:r>
      <w:r w:rsidRPr="009E5E8A">
        <w:rPr>
          <w:color w:val="000000"/>
        </w:rPr>
        <w:t xml:space="preserve"> dan </w:t>
      </w:r>
      <w:r w:rsidRPr="009E5E8A">
        <w:rPr>
          <w:i/>
          <w:color w:val="000000"/>
        </w:rPr>
        <w:t>OH</w:t>
      </w:r>
      <w:r w:rsidRPr="009E5E8A">
        <w:rPr>
          <w:i/>
          <w:color w:val="000000"/>
          <w:vertAlign w:val="superscript"/>
          <w:lang w:val="id-ID"/>
        </w:rPr>
        <w:t>-</w:t>
      </w:r>
      <w:r w:rsidRPr="009E5E8A">
        <w:rPr>
          <w:color w:val="000000"/>
        </w:rPr>
        <w:t xml:space="preserve"> dalam jumlah yang di</w:t>
      </w:r>
      <w:r w:rsidRPr="009E5E8A">
        <w:rPr>
          <w:color w:val="000000"/>
          <w:lang w:val="id-ID"/>
        </w:rPr>
        <w:t xml:space="preserve">tentukan </w:t>
      </w:r>
      <w:r w:rsidRPr="009E5E8A">
        <w:rPr>
          <w:color w:val="000000"/>
        </w:rPr>
        <w:t>oleh kese</w:t>
      </w:r>
      <w:r w:rsidRPr="009E5E8A">
        <w:rPr>
          <w:color w:val="000000"/>
          <w:lang w:val="id-ID"/>
        </w:rPr>
        <w:t>t</w:t>
      </w:r>
      <w:r w:rsidRPr="009E5E8A">
        <w:rPr>
          <w:color w:val="000000"/>
        </w:rPr>
        <w:t xml:space="preserve">imbangan konstan </w:t>
      </w:r>
      <w:r w:rsidRPr="009E5E8A">
        <w:rPr>
          <w:color w:val="000000"/>
          <w:lang w:val="id-ID"/>
        </w:rPr>
        <w:t xml:space="preserve">dari </w:t>
      </w:r>
      <w:r w:rsidRPr="009E5E8A">
        <w:rPr>
          <w:color w:val="000000"/>
        </w:rPr>
        <w:t xml:space="preserve">reaksi </w:t>
      </w:r>
      <w:r w:rsidRPr="009E5E8A">
        <w:rPr>
          <w:i/>
          <w:color w:val="000000"/>
        </w:rPr>
        <w:t>disosiasi</w:t>
      </w:r>
      <w:r w:rsidRPr="009E5E8A">
        <w:rPr>
          <w:i/>
          <w:color w:val="000000"/>
          <w:lang w:val="id-ID"/>
        </w:rPr>
        <w:t xml:space="preserve"> </w:t>
      </w:r>
      <w:r w:rsidRPr="009E5E8A">
        <w:rPr>
          <w:color w:val="000000"/>
          <w:lang w:val="id-ID"/>
        </w:rPr>
        <w:t>(pemisahan)</w:t>
      </w:r>
      <w:r w:rsidRPr="009E5E8A">
        <w:rPr>
          <w:color w:val="000000"/>
        </w:rPr>
        <w:t xml:space="preserve">, </w:t>
      </w:r>
      <w:r w:rsidRPr="009E5E8A">
        <w:rPr>
          <w:color w:val="000000"/>
          <w:lang w:val="id-ID"/>
        </w:rPr>
        <w:t>yaitu:</w:t>
      </w:r>
    </w:p>
    <w:p w:rsidR="00190953" w:rsidRPr="009E5E8A" w:rsidRDefault="007E0922" w:rsidP="00190953">
      <w:pPr>
        <w:autoSpaceDE w:val="0"/>
        <w:autoSpaceDN w:val="0"/>
        <w:adjustRightInd w:val="0"/>
        <w:spacing w:line="360" w:lineRule="auto"/>
        <w:jc w:val="both"/>
        <w:rPr>
          <w:color w:val="000000"/>
          <w:lang w:val="id-ID"/>
        </w:rPr>
      </w:pPr>
      <w:r w:rsidRPr="007E0922">
        <w:rPr>
          <w:i/>
          <w:noProof/>
          <w:color w:val="000000"/>
        </w:rPr>
        <w:pict>
          <v:shape id="_x0000_s1184" type="#_x0000_t32" style="position:absolute;left:0;text-align:left;margin-left:26.1pt;margin-top:10.15pt;width:31.5pt;height:0;flip:x;z-index:251684864" o:connectortype="straight">
            <v:stroke endarrow="block"/>
          </v:shape>
        </w:pict>
      </w:r>
      <w:r w:rsidRPr="007E0922">
        <w:rPr>
          <w:i/>
          <w:noProof/>
          <w:color w:val="000000"/>
        </w:rPr>
        <w:pict>
          <v:shape id="_x0000_s1185" type="#_x0000_t32" style="position:absolute;left:0;text-align:left;margin-left:27.6pt;margin-top:4.9pt;width:31.5pt;height:0;z-index:251685888" o:connectortype="straight">
            <v:stroke endarrow="block"/>
          </v:shape>
        </w:pict>
      </w:r>
      <w:r w:rsidR="00190953" w:rsidRPr="009E5E8A">
        <w:rPr>
          <w:i/>
          <w:color w:val="000000"/>
          <w:lang w:val="id-ID"/>
        </w:rPr>
        <w:t>H</w:t>
      </w:r>
      <w:r w:rsidR="00190953" w:rsidRPr="009E5E8A">
        <w:rPr>
          <w:i/>
          <w:color w:val="000000"/>
          <w:vertAlign w:val="subscript"/>
          <w:lang w:val="id-ID"/>
        </w:rPr>
        <w:t>2</w:t>
      </w:r>
      <w:r w:rsidR="00190953" w:rsidRPr="009E5E8A">
        <w:rPr>
          <w:i/>
          <w:color w:val="000000"/>
          <w:lang w:val="id-ID"/>
        </w:rPr>
        <w:t>O               H</w:t>
      </w:r>
      <w:r w:rsidR="00190953" w:rsidRPr="009E5E8A">
        <w:rPr>
          <w:i/>
          <w:color w:val="000000"/>
          <w:vertAlign w:val="superscript"/>
          <w:lang w:val="id-ID"/>
        </w:rPr>
        <w:t>+</w:t>
      </w:r>
      <w:r w:rsidR="00190953" w:rsidRPr="009E5E8A">
        <w:rPr>
          <w:i/>
          <w:color w:val="000000"/>
          <w:lang w:val="id-ID"/>
        </w:rPr>
        <w:t xml:space="preserve"> + OH</w:t>
      </w:r>
      <w:r w:rsidR="00190953" w:rsidRPr="009E5E8A">
        <w:rPr>
          <w:i/>
          <w:color w:val="000000"/>
          <w:vertAlign w:val="superscript"/>
          <w:lang w:val="id-ID"/>
        </w:rPr>
        <w:t>-</w:t>
      </w:r>
      <w:r w:rsidR="00190953" w:rsidRPr="009E5E8A">
        <w:rPr>
          <w:color w:val="000000"/>
          <w:lang w:val="id-ID"/>
        </w:rPr>
        <w:t xml:space="preserve">                                                                                      </w:t>
      </w:r>
      <w:r w:rsidR="00190953" w:rsidRPr="009E5E8A">
        <w:rPr>
          <w:rFonts w:asciiTheme="majorHAnsi" w:hAnsiTheme="majorHAnsi"/>
          <w:color w:val="000000"/>
          <w:lang w:val="id-ID"/>
        </w:rPr>
        <w:t>(12)</w:t>
      </w:r>
    </w:p>
    <w:p w:rsidR="00190953" w:rsidRPr="009E5E8A" w:rsidRDefault="00190953" w:rsidP="00190953">
      <w:pPr>
        <w:autoSpaceDE w:val="0"/>
        <w:autoSpaceDN w:val="0"/>
        <w:adjustRightInd w:val="0"/>
        <w:spacing w:line="360" w:lineRule="auto"/>
        <w:ind w:firstLine="851"/>
        <w:jc w:val="both"/>
        <w:rPr>
          <w:color w:val="000000"/>
          <w:lang w:val="id-ID"/>
        </w:rPr>
      </w:pPr>
      <w:r w:rsidRPr="009E5E8A">
        <w:rPr>
          <w:color w:val="000000"/>
          <w:lang w:val="id-ID"/>
        </w:rPr>
        <w:t xml:space="preserve">Konsentrasi ion </w:t>
      </w:r>
      <w:r w:rsidRPr="009E5E8A">
        <w:rPr>
          <w:i/>
          <w:color w:val="000000"/>
          <w:lang w:val="id-ID"/>
        </w:rPr>
        <w:t>Hidronium</w:t>
      </w:r>
      <w:r w:rsidRPr="009E5E8A">
        <w:rPr>
          <w:color w:val="000000"/>
          <w:lang w:val="id-ID"/>
        </w:rPr>
        <w:t xml:space="preserve"> (</w:t>
      </w:r>
      <w:r w:rsidRPr="009E5E8A">
        <w:rPr>
          <w:i/>
          <w:color w:val="000000"/>
          <w:lang w:val="id-ID"/>
        </w:rPr>
        <w:t>H</w:t>
      </w:r>
      <w:r w:rsidRPr="009E5E8A">
        <w:rPr>
          <w:i/>
          <w:color w:val="000000"/>
          <w:vertAlign w:val="superscript"/>
          <w:lang w:val="id-ID"/>
        </w:rPr>
        <w:t>+</w:t>
      </w:r>
      <w:r w:rsidRPr="009E5E8A">
        <w:rPr>
          <w:color w:val="000000"/>
          <w:lang w:val="id-ID"/>
        </w:rPr>
        <w:t xml:space="preserve">) dan ion </w:t>
      </w:r>
      <w:r w:rsidRPr="009E5E8A">
        <w:rPr>
          <w:i/>
          <w:color w:val="000000"/>
          <w:lang w:val="id-ID"/>
        </w:rPr>
        <w:t>Hidroksida</w:t>
      </w:r>
      <w:r w:rsidRPr="009E5E8A">
        <w:rPr>
          <w:color w:val="000000"/>
          <w:lang w:val="id-ID"/>
        </w:rPr>
        <w:t xml:space="preserve"> (</w:t>
      </w:r>
      <w:r w:rsidRPr="009E5E8A">
        <w:rPr>
          <w:i/>
          <w:color w:val="000000"/>
          <w:lang w:val="id-ID"/>
        </w:rPr>
        <w:t>OH</w:t>
      </w:r>
      <w:r w:rsidRPr="009E5E8A">
        <w:rPr>
          <w:i/>
          <w:color w:val="000000"/>
          <w:vertAlign w:val="superscript"/>
          <w:lang w:val="id-ID"/>
        </w:rPr>
        <w:t>-</w:t>
      </w:r>
      <w:r w:rsidRPr="009E5E8A">
        <w:rPr>
          <w:color w:val="000000"/>
          <w:lang w:val="id-ID"/>
        </w:rPr>
        <w:t xml:space="preserve">) dalam suatu larutan encer umumnya sangat rendah tetapi sangat menentukan sifat-sifat dari larutan terutama larutan dalam air, sehingga </w:t>
      </w:r>
      <w:r w:rsidRPr="009E5E8A">
        <w:rPr>
          <w:i/>
          <w:color w:val="000000"/>
          <w:lang w:val="id-ID"/>
        </w:rPr>
        <w:t>Sorensen</w:t>
      </w:r>
      <w:r w:rsidRPr="009E5E8A">
        <w:rPr>
          <w:color w:val="000000"/>
          <w:lang w:val="id-ID"/>
        </w:rPr>
        <w:t xml:space="preserve"> (1868-1939) mengusulkan konsep pH dan POH untuk menghindari penggunaan angka yang sangat kecil (Sudarmo,2006). Menurut </w:t>
      </w:r>
      <w:r w:rsidRPr="009E5E8A">
        <w:rPr>
          <w:i/>
          <w:color w:val="000000"/>
          <w:lang w:val="id-ID"/>
        </w:rPr>
        <w:t>Sorensen</w:t>
      </w:r>
      <w:r w:rsidRPr="009E5E8A">
        <w:rPr>
          <w:color w:val="000000"/>
          <w:lang w:val="id-ID"/>
        </w:rPr>
        <w:t xml:space="preserve"> pH dan pOH merupakan fungsi logaritma negatif dari konsentrasi ion </w:t>
      </w:r>
      <w:r w:rsidRPr="009E5E8A">
        <w:rPr>
          <w:i/>
          <w:color w:val="000000"/>
          <w:lang w:val="id-ID"/>
        </w:rPr>
        <w:t>H</w:t>
      </w:r>
      <w:r w:rsidRPr="009E5E8A">
        <w:rPr>
          <w:i/>
          <w:color w:val="000000"/>
          <w:vertAlign w:val="superscript"/>
          <w:lang w:val="id-ID"/>
        </w:rPr>
        <w:t>+</w:t>
      </w:r>
      <w:r w:rsidRPr="009E5E8A">
        <w:rPr>
          <w:color w:val="000000"/>
          <w:lang w:val="id-ID"/>
        </w:rPr>
        <w:t xml:space="preserve"> dan ion </w:t>
      </w:r>
      <w:r w:rsidRPr="009E5E8A">
        <w:rPr>
          <w:i/>
          <w:color w:val="000000"/>
          <w:lang w:val="id-ID"/>
        </w:rPr>
        <w:t>OH</w:t>
      </w:r>
      <w:r w:rsidRPr="009E5E8A">
        <w:rPr>
          <w:i/>
          <w:color w:val="000000"/>
          <w:vertAlign w:val="superscript"/>
          <w:lang w:val="id-ID"/>
        </w:rPr>
        <w:t>-</w:t>
      </w:r>
      <w:r w:rsidRPr="009E5E8A">
        <w:rPr>
          <w:color w:val="000000"/>
          <w:lang w:val="id-ID"/>
        </w:rPr>
        <w:t xml:space="preserve"> dalam suatu larutan, dan dirumuskan sebagai berikut:</w:t>
      </w:r>
    </w:p>
    <w:p w:rsidR="00190953" w:rsidRPr="009E5E8A" w:rsidRDefault="00190953" w:rsidP="00190953">
      <w:pPr>
        <w:spacing w:line="360" w:lineRule="auto"/>
        <w:jc w:val="both"/>
        <w:rPr>
          <w:color w:val="000000"/>
          <w:lang w:val="id-ID"/>
        </w:rPr>
      </w:pPr>
      <w:proofErr w:type="gramStart"/>
      <w:r w:rsidRPr="009E5E8A">
        <w:rPr>
          <w:color w:val="000000"/>
        </w:rPr>
        <w:t>pH</w:t>
      </w:r>
      <w:proofErr w:type="gramEnd"/>
      <w:r w:rsidRPr="009E5E8A">
        <w:rPr>
          <w:color w:val="000000"/>
        </w:rPr>
        <w:t xml:space="preserve"> </w:t>
      </w:r>
      <w:r w:rsidRPr="009E5E8A">
        <w:rPr>
          <w:color w:val="000000"/>
          <w:lang w:val="id-ID"/>
        </w:rPr>
        <w:t xml:space="preserve">= </w:t>
      </w:r>
      <w:r w:rsidRPr="009E5E8A">
        <w:rPr>
          <w:color w:val="000000"/>
        </w:rPr>
        <w:t>–</w:t>
      </w:r>
      <w:r w:rsidRPr="009E5E8A">
        <w:rPr>
          <w:color w:val="000000"/>
          <w:lang w:val="id-ID"/>
        </w:rPr>
        <w:t xml:space="preserve"> </w:t>
      </w:r>
      <w:r w:rsidRPr="009E5E8A">
        <w:rPr>
          <w:color w:val="000000"/>
        </w:rPr>
        <w:t xml:space="preserve">log </w:t>
      </w:r>
      <w:r w:rsidRPr="009E5E8A">
        <w:rPr>
          <w:color w:val="000000"/>
          <w:lang w:val="id-ID"/>
        </w:rPr>
        <w:t>[</w:t>
      </w:r>
      <w:r w:rsidRPr="009E5E8A">
        <w:rPr>
          <w:i/>
          <w:color w:val="000000"/>
        </w:rPr>
        <w:t>C</w:t>
      </w:r>
      <w:r w:rsidRPr="009E5E8A">
        <w:rPr>
          <w:i/>
          <w:color w:val="000000"/>
          <w:vertAlign w:val="subscript"/>
        </w:rPr>
        <w:t>H</w:t>
      </w:r>
      <w:r w:rsidRPr="009E5E8A">
        <w:rPr>
          <w:i/>
          <w:color w:val="000000"/>
          <w:vertAlign w:val="superscript"/>
        </w:rPr>
        <w:t>+</w:t>
      </w:r>
      <w:r w:rsidRPr="009E5E8A">
        <w:rPr>
          <w:color w:val="000000"/>
          <w:lang w:val="id-ID"/>
        </w:rPr>
        <w:t>]</w:t>
      </w:r>
      <w:r w:rsidRPr="009E5E8A">
        <w:rPr>
          <w:color w:val="000000"/>
          <w:vertAlign w:val="superscript"/>
          <w:lang w:val="id-ID"/>
        </w:rPr>
        <w:t xml:space="preserve"> </w:t>
      </w:r>
      <w:r w:rsidRPr="009E5E8A">
        <w:rPr>
          <w:color w:val="000000"/>
          <w:lang w:val="id-ID"/>
        </w:rPr>
        <w:t xml:space="preserve">dan </w:t>
      </w:r>
      <w:r w:rsidRPr="009E5E8A">
        <w:rPr>
          <w:color w:val="000000"/>
        </w:rPr>
        <w:t>pOH</w:t>
      </w:r>
      <w:r w:rsidRPr="009E5E8A">
        <w:rPr>
          <w:color w:val="000000"/>
          <w:lang w:val="id-ID"/>
        </w:rPr>
        <w:t xml:space="preserve"> = – </w:t>
      </w:r>
      <w:r w:rsidRPr="009E5E8A">
        <w:rPr>
          <w:color w:val="000000"/>
        </w:rPr>
        <w:t xml:space="preserve">log </w:t>
      </w:r>
      <w:r w:rsidRPr="009E5E8A">
        <w:rPr>
          <w:color w:val="000000"/>
          <w:lang w:val="id-ID"/>
        </w:rPr>
        <w:t>[</w:t>
      </w:r>
      <w:r w:rsidRPr="009E5E8A">
        <w:rPr>
          <w:i/>
          <w:color w:val="000000"/>
        </w:rPr>
        <w:t>C</w:t>
      </w:r>
      <w:r w:rsidRPr="009E5E8A">
        <w:rPr>
          <w:i/>
          <w:color w:val="000000"/>
          <w:vertAlign w:val="subscript"/>
        </w:rPr>
        <w:t>OH</w:t>
      </w:r>
      <w:r w:rsidRPr="009E5E8A">
        <w:rPr>
          <w:i/>
          <w:color w:val="000000"/>
          <w:vertAlign w:val="superscript"/>
          <w:lang w:val="id-ID"/>
        </w:rPr>
        <w:t>-</w:t>
      </w:r>
      <w:r w:rsidRPr="009E5E8A">
        <w:rPr>
          <w:color w:val="000000"/>
          <w:lang w:val="id-ID"/>
        </w:rPr>
        <w:t xml:space="preserve">]                                                           </w:t>
      </w:r>
      <w:r w:rsidRPr="009E5E8A">
        <w:rPr>
          <w:color w:val="000000"/>
        </w:rPr>
        <w:t>(</w:t>
      </w:r>
      <w:r w:rsidRPr="009E5E8A">
        <w:rPr>
          <w:rFonts w:asciiTheme="majorHAnsi" w:hAnsiTheme="majorHAnsi"/>
          <w:color w:val="000000"/>
          <w:lang w:val="id-ID"/>
        </w:rPr>
        <w:t>13</w:t>
      </w:r>
      <w:r w:rsidRPr="009E5E8A">
        <w:rPr>
          <w:color w:val="000000"/>
        </w:rPr>
        <w:t xml:space="preserve">) </w:t>
      </w:r>
      <w:r w:rsidRPr="009E5E8A">
        <w:rPr>
          <w:color w:val="000000"/>
          <w:lang w:val="id-ID"/>
        </w:rPr>
        <w:t xml:space="preserve">                         </w:t>
      </w:r>
    </w:p>
    <w:p w:rsidR="00190953" w:rsidRPr="009E5E8A" w:rsidRDefault="00190953" w:rsidP="00190953">
      <w:pPr>
        <w:autoSpaceDE w:val="0"/>
        <w:autoSpaceDN w:val="0"/>
        <w:adjustRightInd w:val="0"/>
        <w:spacing w:line="360" w:lineRule="auto"/>
        <w:jc w:val="both"/>
        <w:rPr>
          <w:color w:val="000000"/>
          <w:lang w:val="id-ID"/>
        </w:rPr>
      </w:pPr>
      <w:proofErr w:type="gramStart"/>
      <w:r w:rsidRPr="009E5E8A">
        <w:rPr>
          <w:color w:val="000000"/>
        </w:rPr>
        <w:t>dengan</w:t>
      </w:r>
      <w:proofErr w:type="gramEnd"/>
      <w:r w:rsidRPr="009E5E8A">
        <w:rPr>
          <w:color w:val="000000"/>
        </w:rPr>
        <w:t xml:space="preserve"> </w:t>
      </w:r>
      <w:r w:rsidRPr="009E5E8A">
        <w:rPr>
          <w:i/>
          <w:color w:val="000000"/>
        </w:rPr>
        <w:t>C</w:t>
      </w:r>
      <w:r w:rsidRPr="009E5E8A">
        <w:rPr>
          <w:i/>
          <w:color w:val="000000"/>
          <w:vertAlign w:val="subscript"/>
        </w:rPr>
        <w:t>H</w:t>
      </w:r>
      <w:r w:rsidRPr="009E5E8A">
        <w:rPr>
          <w:i/>
          <w:color w:val="000000"/>
          <w:vertAlign w:val="superscript"/>
        </w:rPr>
        <w:t>+</w:t>
      </w:r>
      <w:r w:rsidRPr="009E5E8A">
        <w:rPr>
          <w:color w:val="000000"/>
        </w:rPr>
        <w:t xml:space="preserve"> adalah konsentrasi dari ion</w:t>
      </w:r>
      <w:r w:rsidRPr="009E5E8A">
        <w:rPr>
          <w:i/>
          <w:color w:val="000000"/>
        </w:rPr>
        <w:t xml:space="preserve"> H</w:t>
      </w:r>
      <w:r w:rsidRPr="009E5E8A">
        <w:rPr>
          <w:i/>
          <w:color w:val="000000"/>
          <w:vertAlign w:val="superscript"/>
        </w:rPr>
        <w:t>+</w:t>
      </w:r>
      <w:r w:rsidRPr="009E5E8A">
        <w:rPr>
          <w:color w:val="000000"/>
        </w:rPr>
        <w:t xml:space="preserve"> dan </w:t>
      </w:r>
      <w:r w:rsidRPr="009E5E8A">
        <w:rPr>
          <w:i/>
          <w:color w:val="000000"/>
        </w:rPr>
        <w:t>C</w:t>
      </w:r>
      <w:r w:rsidRPr="009E5E8A">
        <w:rPr>
          <w:i/>
          <w:color w:val="000000"/>
          <w:vertAlign w:val="subscript"/>
        </w:rPr>
        <w:t>OH</w:t>
      </w:r>
      <w:r w:rsidRPr="009E5E8A">
        <w:rPr>
          <w:i/>
          <w:color w:val="000000"/>
          <w:vertAlign w:val="superscript"/>
        </w:rPr>
        <w:t>-</w:t>
      </w:r>
      <w:r w:rsidRPr="009E5E8A">
        <w:rPr>
          <w:color w:val="000000"/>
        </w:rPr>
        <w:t xml:space="preserve"> adalah konsentrasi dari ion</w:t>
      </w:r>
      <w:r w:rsidRPr="009E5E8A">
        <w:rPr>
          <w:i/>
          <w:color w:val="000000"/>
        </w:rPr>
        <w:t xml:space="preserve"> OH</w:t>
      </w:r>
      <w:r w:rsidRPr="009E5E8A">
        <w:rPr>
          <w:i/>
          <w:color w:val="000000"/>
          <w:vertAlign w:val="superscript"/>
        </w:rPr>
        <w:t>-</w:t>
      </w:r>
      <w:r w:rsidRPr="009E5E8A">
        <w:rPr>
          <w:color w:val="000000"/>
        </w:rPr>
        <w:t xml:space="preserve"> dimana </w:t>
      </w:r>
      <w:r w:rsidRPr="009E5E8A">
        <w:rPr>
          <w:color w:val="000000"/>
          <w:lang w:val="id-ID"/>
        </w:rPr>
        <w:t xml:space="preserve">pada kesetimbangan air murni, berlaku: </w:t>
      </w:r>
    </w:p>
    <w:p w:rsidR="00190953" w:rsidRPr="009E5E8A" w:rsidRDefault="00190953" w:rsidP="00190953">
      <w:pPr>
        <w:autoSpaceDE w:val="0"/>
        <w:autoSpaceDN w:val="0"/>
        <w:adjustRightInd w:val="0"/>
        <w:spacing w:line="360" w:lineRule="auto"/>
        <w:rPr>
          <w:color w:val="000000"/>
        </w:rPr>
      </w:pPr>
      <w:proofErr w:type="gramStart"/>
      <w:r w:rsidRPr="009E5E8A">
        <w:rPr>
          <w:color w:val="000000"/>
        </w:rPr>
        <w:t>pH</w:t>
      </w:r>
      <w:proofErr w:type="gramEnd"/>
      <w:r w:rsidRPr="009E5E8A">
        <w:rPr>
          <w:color w:val="000000"/>
          <w:lang w:val="id-ID"/>
        </w:rPr>
        <w:t xml:space="preserve"> </w:t>
      </w:r>
      <w:r w:rsidRPr="009E5E8A">
        <w:rPr>
          <w:color w:val="000000"/>
        </w:rPr>
        <w:t>+ pOH = 14</w:t>
      </w:r>
      <w:r w:rsidRPr="009E5E8A">
        <w:rPr>
          <w:color w:val="000000"/>
          <w:lang w:val="id-ID"/>
        </w:rPr>
        <w:t xml:space="preserve">                                                                    </w:t>
      </w:r>
      <w:r>
        <w:rPr>
          <w:color w:val="000000"/>
          <w:lang w:val="id-ID"/>
        </w:rPr>
        <w:t xml:space="preserve">                               </w:t>
      </w:r>
      <w:r>
        <w:rPr>
          <w:color w:val="000000"/>
        </w:rPr>
        <w:t xml:space="preserve"> </w:t>
      </w:r>
      <w:r w:rsidRPr="009E5E8A">
        <w:rPr>
          <w:color w:val="000000"/>
          <w:lang w:val="id-ID"/>
        </w:rPr>
        <w:t>(</w:t>
      </w:r>
      <w:r w:rsidRPr="009E5E8A">
        <w:rPr>
          <w:rFonts w:asciiTheme="majorHAnsi" w:hAnsiTheme="majorHAnsi"/>
          <w:color w:val="000000"/>
          <w:lang w:val="id-ID"/>
        </w:rPr>
        <w:t>14</w:t>
      </w:r>
      <w:r w:rsidRPr="009E5E8A">
        <w:rPr>
          <w:color w:val="000000"/>
          <w:lang w:val="id-ID"/>
        </w:rPr>
        <w:t>)</w:t>
      </w:r>
    </w:p>
    <w:p w:rsidR="00190953" w:rsidRPr="009E5E8A" w:rsidRDefault="00190953" w:rsidP="00190953">
      <w:pPr>
        <w:pStyle w:val="ListParagraph"/>
        <w:spacing w:line="360" w:lineRule="auto"/>
        <w:ind w:left="66" w:firstLine="785"/>
        <w:jc w:val="both"/>
        <w:rPr>
          <w:color w:val="000000"/>
          <w:lang w:val="id-ID"/>
        </w:rPr>
      </w:pPr>
      <w:r w:rsidRPr="009E5E8A">
        <w:rPr>
          <w:color w:val="000000"/>
          <w:lang w:val="id-ID"/>
        </w:rPr>
        <w:t>K</w:t>
      </w:r>
      <w:r w:rsidRPr="009E5E8A">
        <w:rPr>
          <w:color w:val="000000"/>
        </w:rPr>
        <w:t xml:space="preserve">onsentrasi-konsentrasi </w:t>
      </w:r>
      <w:r w:rsidRPr="009E5E8A">
        <w:rPr>
          <w:color w:val="000000"/>
          <w:lang w:val="id-ID"/>
        </w:rPr>
        <w:t xml:space="preserve">ion tersebut </w:t>
      </w:r>
      <w:r w:rsidRPr="009E5E8A">
        <w:rPr>
          <w:color w:val="000000"/>
        </w:rPr>
        <w:t>dinyatakan d</w:t>
      </w:r>
      <w:r w:rsidRPr="009E5E8A">
        <w:rPr>
          <w:color w:val="000000"/>
          <w:lang w:val="id-ID"/>
        </w:rPr>
        <w:t>alam</w:t>
      </w:r>
      <w:r w:rsidRPr="009E5E8A">
        <w:rPr>
          <w:color w:val="000000"/>
        </w:rPr>
        <w:t xml:space="preserve"> </w:t>
      </w:r>
      <w:r w:rsidRPr="009E5E8A">
        <w:rPr>
          <w:color w:val="000000"/>
          <w:lang w:val="id-ID"/>
        </w:rPr>
        <w:t xml:space="preserve">satuan </w:t>
      </w:r>
      <w:r w:rsidRPr="009E5E8A">
        <w:rPr>
          <w:i/>
          <w:color w:val="000000"/>
          <w:lang w:val="id-ID"/>
        </w:rPr>
        <w:t xml:space="preserve">Molar </w:t>
      </w:r>
      <w:r w:rsidRPr="009E5E8A">
        <w:rPr>
          <w:color w:val="000000"/>
          <w:lang w:val="id-ID"/>
        </w:rPr>
        <w:t>(M), dimana molaritas menyatakan banyaknya mol zat terlarut dalam setiap 1 liter larutan (mol/liter). A</w:t>
      </w:r>
      <w:r w:rsidRPr="009E5E8A">
        <w:rPr>
          <w:color w:val="000000"/>
        </w:rPr>
        <w:t xml:space="preserve">ir murni </w:t>
      </w:r>
      <w:r w:rsidRPr="009E5E8A">
        <w:rPr>
          <w:color w:val="000000"/>
          <w:lang w:val="id-ID"/>
        </w:rPr>
        <w:t>memiliki</w:t>
      </w:r>
      <w:r w:rsidRPr="009E5E8A">
        <w:rPr>
          <w:color w:val="000000"/>
        </w:rPr>
        <w:t xml:space="preserve"> pH =</w:t>
      </w:r>
      <w:r w:rsidRPr="009E5E8A">
        <w:rPr>
          <w:color w:val="000000"/>
          <w:lang w:val="id-ID"/>
        </w:rPr>
        <w:t xml:space="preserve"> </w:t>
      </w:r>
      <w:r w:rsidRPr="009E5E8A">
        <w:rPr>
          <w:color w:val="000000"/>
        </w:rPr>
        <w:t xml:space="preserve">7, </w:t>
      </w:r>
      <w:r w:rsidRPr="009E5E8A">
        <w:rPr>
          <w:color w:val="000000"/>
          <w:lang w:val="id-ID"/>
        </w:rPr>
        <w:t>sehingga</w:t>
      </w:r>
      <w:r w:rsidRPr="009E5E8A">
        <w:rPr>
          <w:color w:val="000000"/>
        </w:rPr>
        <w:t xml:space="preserve"> konsentrasi </w:t>
      </w:r>
      <w:r w:rsidRPr="009E5E8A">
        <w:rPr>
          <w:color w:val="000000"/>
          <w:lang w:val="id-ID"/>
        </w:rPr>
        <w:t xml:space="preserve">dari kedua </w:t>
      </w:r>
      <w:r w:rsidRPr="009E5E8A">
        <w:rPr>
          <w:color w:val="000000"/>
        </w:rPr>
        <w:t>ion</w:t>
      </w:r>
      <w:r w:rsidRPr="009E5E8A">
        <w:rPr>
          <w:color w:val="000000"/>
          <w:lang w:val="id-ID"/>
        </w:rPr>
        <w:t xml:space="preserve"> baik ion H</w:t>
      </w:r>
      <w:r w:rsidRPr="009E5E8A">
        <w:rPr>
          <w:color w:val="000000"/>
          <w:vertAlign w:val="superscript"/>
          <w:lang w:val="id-ID"/>
        </w:rPr>
        <w:t>+</w:t>
      </w:r>
      <w:r w:rsidRPr="009E5E8A">
        <w:rPr>
          <w:color w:val="000000"/>
          <w:lang w:val="id-ID"/>
        </w:rPr>
        <w:t xml:space="preserve"> dan ion OH</w:t>
      </w:r>
      <w:r w:rsidRPr="009E5E8A">
        <w:rPr>
          <w:color w:val="000000"/>
          <w:vertAlign w:val="superscript"/>
          <w:lang w:val="id-ID"/>
        </w:rPr>
        <w:t>-</w:t>
      </w:r>
      <w:r w:rsidRPr="009E5E8A">
        <w:rPr>
          <w:color w:val="000000"/>
        </w:rPr>
        <w:t xml:space="preserve"> se</w:t>
      </w:r>
      <w:r w:rsidRPr="009E5E8A">
        <w:rPr>
          <w:color w:val="000000"/>
          <w:lang w:val="id-ID"/>
        </w:rPr>
        <w:t>nilai</w:t>
      </w:r>
      <w:r w:rsidRPr="009E5E8A">
        <w:rPr>
          <w:color w:val="000000"/>
        </w:rPr>
        <w:t xml:space="preserve"> dengan 10</w:t>
      </w:r>
      <w:r w:rsidRPr="009E5E8A">
        <w:rPr>
          <w:color w:val="000000"/>
          <w:lang w:val="id-ID"/>
        </w:rPr>
        <w:t xml:space="preserve"> </w:t>
      </w:r>
      <w:r w:rsidRPr="009E5E8A">
        <w:rPr>
          <w:color w:val="000000"/>
          <w:vertAlign w:val="superscript"/>
          <w:lang w:val="id-ID"/>
        </w:rPr>
        <w:t>-</w:t>
      </w:r>
      <w:r w:rsidRPr="009E5E8A">
        <w:rPr>
          <w:color w:val="000000"/>
          <w:vertAlign w:val="superscript"/>
        </w:rPr>
        <w:t xml:space="preserve">7 </w:t>
      </w:r>
      <w:r w:rsidRPr="009E5E8A">
        <w:rPr>
          <w:i/>
          <w:color w:val="000000"/>
          <w:lang w:val="id-ID"/>
        </w:rPr>
        <w:t>Molar</w:t>
      </w:r>
      <w:r w:rsidRPr="009E5E8A">
        <w:rPr>
          <w:color w:val="000000"/>
          <w:lang w:val="id-ID"/>
        </w:rPr>
        <w:t>.</w:t>
      </w:r>
      <w:r w:rsidRPr="009E5E8A">
        <w:rPr>
          <w:color w:val="000000"/>
        </w:rPr>
        <w:t xml:space="preserve"> </w:t>
      </w:r>
      <w:proofErr w:type="gramStart"/>
      <w:r w:rsidRPr="009E5E8A">
        <w:rPr>
          <w:color w:val="000000"/>
        </w:rPr>
        <w:t>Semakin kecil nilai pH suatu larutan maka tingkat keasaman larutan tersebut semakin tinggi demikian juga sebaliknya</w:t>
      </w:r>
      <w:r w:rsidRPr="009E5E8A">
        <w:rPr>
          <w:color w:val="000000"/>
          <w:lang w:val="id-ID"/>
        </w:rPr>
        <w:t>.</w:t>
      </w:r>
      <w:proofErr w:type="gramEnd"/>
    </w:p>
    <w:p w:rsidR="00190953" w:rsidRPr="009E5E8A" w:rsidRDefault="00190953" w:rsidP="00190953">
      <w:pPr>
        <w:pStyle w:val="ListParagraph"/>
        <w:spacing w:line="360" w:lineRule="auto"/>
        <w:ind w:left="66" w:firstLine="785"/>
        <w:jc w:val="both"/>
        <w:rPr>
          <w:lang w:val="id-ID"/>
        </w:rPr>
      </w:pPr>
    </w:p>
    <w:p w:rsidR="00190953" w:rsidRPr="009E5E8A" w:rsidRDefault="00190953" w:rsidP="00190953">
      <w:pPr>
        <w:spacing w:line="360" w:lineRule="auto"/>
        <w:rPr>
          <w:b/>
          <w:sz w:val="26"/>
          <w:szCs w:val="26"/>
          <w:lang w:val="id-ID"/>
        </w:rPr>
      </w:pPr>
      <w:r>
        <w:rPr>
          <w:b/>
          <w:sz w:val="26"/>
          <w:szCs w:val="26"/>
        </w:rPr>
        <w:t>Metode</w:t>
      </w:r>
      <w:r w:rsidRPr="009E5E8A">
        <w:rPr>
          <w:b/>
          <w:sz w:val="26"/>
          <w:szCs w:val="26"/>
          <w:lang w:val="id-ID"/>
        </w:rPr>
        <w:t xml:space="preserve"> Numerik</w:t>
      </w:r>
    </w:p>
    <w:p w:rsidR="00190953" w:rsidRPr="009E5E8A" w:rsidRDefault="00190953" w:rsidP="00190953">
      <w:pPr>
        <w:autoSpaceDE w:val="0"/>
        <w:autoSpaceDN w:val="0"/>
        <w:adjustRightInd w:val="0"/>
        <w:spacing w:line="360" w:lineRule="auto"/>
        <w:ind w:firstLine="851"/>
        <w:jc w:val="both"/>
        <w:rPr>
          <w:color w:val="000000"/>
          <w:lang w:val="id-ID"/>
        </w:rPr>
      </w:pPr>
      <w:r w:rsidRPr="009E5E8A">
        <w:rPr>
          <w:color w:val="000000"/>
        </w:rPr>
        <w:t xml:space="preserve">Metode elemen hingga merupakan salah satu metode </w:t>
      </w:r>
      <w:proofErr w:type="gramStart"/>
      <w:r w:rsidRPr="009E5E8A">
        <w:rPr>
          <w:color w:val="000000"/>
        </w:rPr>
        <w:t>pendekatan  numerik</w:t>
      </w:r>
      <w:proofErr w:type="gramEnd"/>
      <w:r w:rsidRPr="009E5E8A">
        <w:rPr>
          <w:color w:val="000000"/>
        </w:rPr>
        <w:t xml:space="preserve"> yang mendasarkan permasalahan pada tiap-tiap elemen bagian yang dinamakan elemen hingga</w:t>
      </w:r>
      <w:r w:rsidRPr="009E5E8A">
        <w:rPr>
          <w:color w:val="000000"/>
          <w:lang w:val="id-ID"/>
        </w:rPr>
        <w:t>. Setiap permasalahan yang ada akan diselesaikan dengan pendekatan kuadratik</w:t>
      </w:r>
      <w:r w:rsidRPr="009E5E8A">
        <w:rPr>
          <w:color w:val="000000"/>
        </w:rPr>
        <w:t xml:space="preserve">, dimana bentuk penyelesaian </w:t>
      </w:r>
      <w:r w:rsidRPr="009E5E8A">
        <w:rPr>
          <w:color w:val="000000"/>
          <w:lang w:val="id-ID"/>
        </w:rPr>
        <w:t>dari metode elemen hingga memiliki bentuk persamaan matriks:</w:t>
      </w:r>
      <w:r w:rsidRPr="009E5E8A">
        <w:rPr>
          <w:rFonts w:eastAsiaTheme="minorEastAsia"/>
          <w:lang w:val="id-ID"/>
        </w:rPr>
        <w:t xml:space="preserve">                                                                    </w:t>
      </w:r>
    </w:p>
    <w:p w:rsidR="00190953" w:rsidRPr="009E5E8A" w:rsidRDefault="007E0922" w:rsidP="00190953">
      <w:pPr>
        <w:autoSpaceDE w:val="0"/>
        <w:autoSpaceDN w:val="0"/>
        <w:adjustRightInd w:val="0"/>
        <w:spacing w:line="360" w:lineRule="auto"/>
        <w:jc w:val="both"/>
        <w:rPr>
          <w:rFonts w:asciiTheme="majorHAnsi" w:hAnsiTheme="majorHAnsi"/>
          <w:lang w:val="id-ID"/>
        </w:rPr>
      </w:pPr>
      <m:oMath>
        <m:d>
          <m:dPr>
            <m:begChr m:val="["/>
            <m:endChr m:val="]"/>
            <m:ctrlPr>
              <w:rPr>
                <w:rFonts w:ascii="Cambria Math" w:hAnsi="Cambria Math"/>
                <w:i/>
                <w:lang w:val="id-ID"/>
              </w:rPr>
            </m:ctrlPr>
          </m:dPr>
          <m:e>
            <m:r>
              <w:rPr>
                <w:rFonts w:ascii="Cambria Math" w:hAnsi="Cambria Math"/>
                <w:lang w:val="id-ID"/>
              </w:rPr>
              <m:t>K</m:t>
            </m:r>
          </m:e>
        </m:d>
        <m:d>
          <m:dPr>
            <m:begChr m:val="{"/>
            <m:endChr m:val="}"/>
            <m:ctrlPr>
              <w:rPr>
                <w:rFonts w:ascii="Cambria Math" w:hAnsi="Cambria Math"/>
                <w:i/>
                <w:lang w:val="id-ID"/>
              </w:rPr>
            </m:ctrlPr>
          </m:dPr>
          <m:e>
            <m:r>
              <w:rPr>
                <w:rFonts w:ascii="Cambria Math" w:hAnsi="Cambria Math"/>
                <w:lang w:val="id-ID"/>
              </w:rPr>
              <m:t>r</m:t>
            </m:r>
          </m:e>
        </m:d>
        <m:r>
          <w:rPr>
            <w:rFonts w:ascii="Cambria Math" w:hAnsi="Cambria Math"/>
            <w:lang w:val="id-ID"/>
          </w:rPr>
          <m:t>+</m:t>
        </m:r>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K</m:t>
                </m:r>
              </m:e>
              <m:sub>
                <m:r>
                  <w:rPr>
                    <w:rFonts w:ascii="Cambria Math" w:hAnsi="Cambria Math"/>
                    <w:lang w:val="id-ID"/>
                  </w:rPr>
                  <m:t>t</m:t>
                </m:r>
              </m:sub>
            </m:sSub>
          </m:e>
        </m:d>
        <m:d>
          <m:dPr>
            <m:begChr m:val="{"/>
            <m:endChr m:val="}"/>
            <m:ctrlPr>
              <w:rPr>
                <w:rFonts w:ascii="Cambria Math" w:hAnsi="Cambria Math"/>
                <w:i/>
                <w:lang w:val="id-ID"/>
              </w:rPr>
            </m:ctrlPr>
          </m:dPr>
          <m:e>
            <m:acc>
              <m:accPr>
                <m:chr m:val="̇"/>
                <m:ctrlPr>
                  <w:rPr>
                    <w:rFonts w:ascii="Cambria Math" w:hAnsi="Cambria Math"/>
                    <w:i/>
                    <w:lang w:val="id-ID"/>
                  </w:rPr>
                </m:ctrlPr>
              </m:accPr>
              <m:e>
                <m:r>
                  <w:rPr>
                    <w:rFonts w:ascii="Cambria Math" w:hAnsi="Cambria Math"/>
                    <w:lang w:val="id-ID"/>
                  </w:rPr>
                  <m:t>r</m:t>
                </m:r>
              </m:e>
            </m:acc>
          </m:e>
        </m:d>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R</m:t>
            </m:r>
          </m:e>
        </m:d>
      </m:oMath>
      <w:r w:rsidR="00190953" w:rsidRPr="009E5E8A">
        <w:rPr>
          <w:lang w:val="id-ID"/>
        </w:rPr>
        <w:t xml:space="preserve">                                                      </w:t>
      </w:r>
      <w:r w:rsidR="00190953">
        <w:rPr>
          <w:lang w:val="id-ID"/>
        </w:rPr>
        <w:t xml:space="preserve">                               </w:t>
      </w:r>
      <w:r w:rsidR="00190953">
        <w:t xml:space="preserve"> </w:t>
      </w:r>
      <w:r w:rsidR="00190953" w:rsidRPr="009E5E8A">
        <w:rPr>
          <w:rFonts w:asciiTheme="majorHAnsi" w:hAnsiTheme="majorHAnsi"/>
          <w:lang w:val="id-ID"/>
        </w:rPr>
        <w:t>(1</w:t>
      </w:r>
      <w:r w:rsidR="00190953" w:rsidRPr="009E5E8A">
        <w:rPr>
          <w:rFonts w:asciiTheme="majorHAnsi" w:hAnsiTheme="majorHAnsi"/>
        </w:rPr>
        <w:t>5</w:t>
      </w:r>
      <w:r w:rsidR="00190953" w:rsidRPr="009E5E8A">
        <w:rPr>
          <w:rFonts w:asciiTheme="majorHAnsi" w:hAnsiTheme="majorHAnsi"/>
          <w:lang w:val="id-ID"/>
        </w:rPr>
        <w:t>)</w:t>
      </w:r>
    </w:p>
    <w:p w:rsidR="00190953" w:rsidRPr="009E5E8A" w:rsidRDefault="00190953" w:rsidP="00190953">
      <w:pPr>
        <w:autoSpaceDE w:val="0"/>
        <w:autoSpaceDN w:val="0"/>
        <w:adjustRightInd w:val="0"/>
        <w:spacing w:line="360" w:lineRule="auto"/>
        <w:jc w:val="both"/>
        <w:rPr>
          <w:color w:val="000000"/>
          <w:lang w:val="id-ID"/>
        </w:rPr>
      </w:pPr>
      <w:r w:rsidRPr="009E5E8A">
        <w:rPr>
          <w:lang w:val="id-ID"/>
        </w:rPr>
        <w:t xml:space="preserve">dengan:                                                                               </w:t>
      </w:r>
    </w:p>
    <w:p w:rsidR="00190953" w:rsidRPr="009E5E8A" w:rsidRDefault="00190953" w:rsidP="00190953">
      <w:pPr>
        <w:tabs>
          <w:tab w:val="left" w:pos="851"/>
        </w:tabs>
        <w:spacing w:line="360" w:lineRule="auto"/>
        <w:jc w:val="both"/>
        <w:rPr>
          <w:lang w:val="id-ID"/>
        </w:rPr>
      </w:pPr>
      <w:r w:rsidRPr="009E5E8A">
        <w:rPr>
          <w:lang w:val="id-ID"/>
        </w:rPr>
        <w:lastRenderedPageBreak/>
        <w:t>[</w:t>
      </w:r>
      <w:r w:rsidRPr="009E5E8A">
        <w:rPr>
          <w:i/>
          <w:lang w:val="id-ID"/>
        </w:rPr>
        <w:t>K</w:t>
      </w:r>
      <w:r w:rsidRPr="009E5E8A">
        <w:rPr>
          <w:lang w:val="id-ID"/>
        </w:rPr>
        <w:t>],[</w:t>
      </w:r>
      <w:r w:rsidRPr="009E5E8A">
        <w:rPr>
          <w:i/>
          <w:lang w:val="id-ID"/>
        </w:rPr>
        <w:t>K</w:t>
      </w:r>
      <w:r w:rsidRPr="009E5E8A">
        <w:rPr>
          <w:i/>
          <w:vertAlign w:val="subscript"/>
          <w:lang w:val="id-ID"/>
        </w:rPr>
        <w:t>t</w:t>
      </w:r>
      <w:r w:rsidRPr="009E5E8A">
        <w:rPr>
          <w:lang w:val="id-ID"/>
        </w:rPr>
        <w:t>]</w:t>
      </w:r>
      <w:r w:rsidRPr="009E5E8A">
        <w:rPr>
          <w:lang w:val="id-ID"/>
        </w:rPr>
        <w:tab/>
        <w:t>= matriks sifat rakitan</w:t>
      </w:r>
    </w:p>
    <w:p w:rsidR="00190953" w:rsidRPr="009E5E8A" w:rsidRDefault="00190953" w:rsidP="00190953">
      <w:pPr>
        <w:tabs>
          <w:tab w:val="left" w:pos="851"/>
        </w:tabs>
        <w:spacing w:line="360" w:lineRule="auto"/>
        <w:jc w:val="both"/>
        <w:rPr>
          <w:lang w:val="id-ID"/>
        </w:rPr>
      </w:pPr>
      <w:r w:rsidRPr="009E5E8A">
        <w:rPr>
          <w:lang w:val="id-ID"/>
        </w:rPr>
        <w:t>{</w:t>
      </w:r>
      <w:r w:rsidRPr="009E5E8A">
        <w:rPr>
          <w:i/>
          <w:lang w:val="id-ID"/>
        </w:rPr>
        <w:t>r</w:t>
      </w:r>
      <w:r w:rsidRPr="009E5E8A">
        <w:rPr>
          <w:lang w:val="id-ID"/>
        </w:rPr>
        <w:t>}</w:t>
      </w:r>
      <w:r w:rsidRPr="009E5E8A">
        <w:rPr>
          <w:lang w:val="id-ID"/>
        </w:rPr>
        <w:tab/>
        <w:t>= vektor dari besaran simpul yang tak diketahui</w:t>
      </w:r>
    </w:p>
    <w:p w:rsidR="00190953" w:rsidRPr="009E5E8A" w:rsidRDefault="00190953" w:rsidP="00190953">
      <w:pPr>
        <w:tabs>
          <w:tab w:val="left" w:pos="851"/>
        </w:tabs>
        <w:spacing w:line="360" w:lineRule="auto"/>
        <w:jc w:val="both"/>
        <w:rPr>
          <w:lang w:val="id-ID"/>
        </w:rPr>
      </w:pPr>
      <w:r w:rsidRPr="009E5E8A">
        <w:rPr>
          <w:lang w:val="id-ID"/>
        </w:rPr>
        <w:t>[</w:t>
      </w:r>
      <w:r w:rsidRPr="009E5E8A">
        <w:rPr>
          <w:i/>
          <w:lang w:val="id-ID"/>
        </w:rPr>
        <w:t>R</w:t>
      </w:r>
      <w:r w:rsidRPr="009E5E8A">
        <w:rPr>
          <w:lang w:val="id-ID"/>
        </w:rPr>
        <w:t>]</w:t>
      </w:r>
      <w:r w:rsidRPr="009E5E8A">
        <w:rPr>
          <w:lang w:val="id-ID"/>
        </w:rPr>
        <w:tab/>
        <w:t>= vektor parameter gaya rakitan</w:t>
      </w:r>
    </w:p>
    <w:p w:rsidR="00190953" w:rsidRPr="009E5E8A" w:rsidRDefault="00190953" w:rsidP="00190953">
      <w:pPr>
        <w:pStyle w:val="ListParagraph"/>
        <w:spacing w:line="360" w:lineRule="auto"/>
        <w:ind w:left="0" w:firstLine="851"/>
        <w:jc w:val="both"/>
        <w:rPr>
          <w:rFonts w:eastAsiaTheme="minorEastAsia"/>
          <w:lang w:val="id-ID"/>
        </w:rPr>
      </w:pPr>
      <w:r w:rsidRPr="009E5E8A">
        <w:rPr>
          <w:rFonts w:eastAsiaTheme="minorEastAsia"/>
          <w:lang w:val="id-ID"/>
        </w:rPr>
        <w:t xml:space="preserve">Persamaan </w:t>
      </w:r>
      <w:r w:rsidRPr="009E5E8A">
        <w:rPr>
          <w:rFonts w:eastAsiaTheme="minorEastAsia"/>
        </w:rPr>
        <w:t>m</w:t>
      </w:r>
      <w:r w:rsidRPr="009E5E8A">
        <w:rPr>
          <w:rFonts w:eastAsiaTheme="minorEastAsia"/>
          <w:lang w:val="id-ID"/>
        </w:rPr>
        <w:t xml:space="preserve">atriks </w:t>
      </w:r>
      <w:r w:rsidRPr="009E5E8A">
        <w:rPr>
          <w:rFonts w:eastAsiaTheme="minorEastAsia"/>
        </w:rPr>
        <w:t>g</w:t>
      </w:r>
      <w:r w:rsidRPr="009E5E8A">
        <w:rPr>
          <w:rFonts w:eastAsiaTheme="minorEastAsia"/>
          <w:lang w:val="id-ID"/>
        </w:rPr>
        <w:t>lobal selanjutnya akan diselesaikan terhadap waktu, dimana dalam penyelesaian ini akan digunakan pendekatan beda hingga dengan pola Crack-Nicholson. Persamaan penyusun matriks global dapat dituliskan dalam bentuk beda hingga sebagai:</w:t>
      </w:r>
    </w:p>
    <w:p w:rsidR="00190953" w:rsidRPr="009E5E8A" w:rsidRDefault="007E0922" w:rsidP="00190953">
      <w:pPr>
        <w:spacing w:line="360" w:lineRule="auto"/>
        <w:ind w:firstLine="851"/>
        <w:rPr>
          <w:rFonts w:eastAsiaTheme="minorEastAsia"/>
          <w:lang w:val="id-ID"/>
        </w:rPr>
      </w:pPr>
      <m:oMathPara>
        <m:oMathParaPr>
          <m:jc m:val="left"/>
        </m:oMathParaPr>
        <m:oMath>
          <m:d>
            <m:dPr>
              <m:begChr m:val="["/>
              <m:endChr m:val="]"/>
              <m:ctrlPr>
                <w:rPr>
                  <w:rFonts w:ascii="Cambria Math" w:hAnsi="Cambria Math"/>
                  <w:i/>
                  <w:lang w:val="id-ID"/>
                </w:rPr>
              </m:ctrlPr>
            </m:dPr>
            <m:e>
              <m:r>
                <w:rPr>
                  <w:rFonts w:ascii="Cambria Math" w:hAnsi="Cambria Math"/>
                  <w:lang w:val="id-ID"/>
                </w:rPr>
                <m:t>K</m:t>
              </m:r>
            </m:e>
          </m:d>
          <m:d>
            <m:dPr>
              <m:ctrlPr>
                <w:rPr>
                  <w:rFonts w:ascii="Cambria Math" w:hAnsi="Cambria Math"/>
                  <w:i/>
                  <w:lang w:val="id-ID"/>
                </w:rPr>
              </m:ctrlPr>
            </m:dPr>
            <m:e>
              <m:r>
                <w:rPr>
                  <w:rFonts w:ascii="Cambria Math" w:hAnsi="Cambria Math"/>
                  <w:lang w:val="id-ID"/>
                </w:rPr>
                <m:t>θ</m:t>
              </m:r>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t+∆t</m:t>
                  </m:r>
                </m:sub>
              </m:sSub>
              <m:r>
                <w:rPr>
                  <w:rFonts w:ascii="Cambria Math" w:hAnsi="Cambria Math"/>
                  <w:lang w:val="id-ID"/>
                </w:rPr>
                <m:t>+</m:t>
              </m:r>
              <m:d>
                <m:dPr>
                  <m:ctrlPr>
                    <w:rPr>
                      <w:rFonts w:ascii="Cambria Math" w:hAnsi="Cambria Math"/>
                      <w:i/>
                      <w:lang w:val="id-ID"/>
                    </w:rPr>
                  </m:ctrlPr>
                </m:dPr>
                <m:e>
                  <m:r>
                    <w:rPr>
                      <w:rFonts w:ascii="Cambria Math" w:hAnsi="Cambria Math"/>
                      <w:lang w:val="id-ID"/>
                    </w:rPr>
                    <m:t>1-θ</m:t>
                  </m:r>
                </m:e>
              </m:d>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m:t>
                  </m:r>
                </m:sub>
              </m:sSub>
            </m:e>
          </m:d>
          <m:r>
            <w:rPr>
              <w:rFonts w:ascii="Cambria Math" w:hAnsi="Cambria Math"/>
              <w:lang w:val="id-ID"/>
            </w:rPr>
            <m:t>+</m:t>
          </m:r>
        </m:oMath>
      </m:oMathPara>
    </w:p>
    <w:p w:rsidR="00190953" w:rsidRPr="009E5E8A" w:rsidRDefault="00190953" w:rsidP="00190953">
      <w:pPr>
        <w:spacing w:line="360" w:lineRule="auto"/>
        <w:ind w:firstLine="851"/>
        <w:rPr>
          <w:rFonts w:eastAsiaTheme="minorEastAsia"/>
          <w:lang w:val="id-ID"/>
        </w:rPr>
      </w:pPr>
      <m:oMathPara>
        <m:oMathParaPr>
          <m:jc m:val="left"/>
        </m:oMathParaPr>
        <m:oMath>
          <m:r>
            <w:rPr>
              <w:rFonts w:ascii="Cambria Math" w:hAnsi="Cambria Math"/>
              <w:lang w:val="id-ID"/>
            </w:rPr>
            <m:t xml:space="preserve">                        </m:t>
          </m:r>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K</m:t>
                  </m:r>
                </m:e>
                <m:sub>
                  <m:r>
                    <w:rPr>
                      <w:rFonts w:ascii="Cambria Math" w:hAnsi="Cambria Math"/>
                      <w:lang w:val="id-ID"/>
                    </w:rPr>
                    <m:t>t</m:t>
                  </m:r>
                </m:sub>
              </m:sSub>
            </m:e>
          </m:d>
          <m:d>
            <m:dPr>
              <m:begChr m:val="{"/>
              <m:endChr m:val="}"/>
              <m:ctrlPr>
                <w:rPr>
                  <w:rFonts w:ascii="Cambria Math" w:hAnsi="Cambria Math"/>
                  <w:i/>
                  <w:lang w:val="id-ID"/>
                </w:rPr>
              </m:ctrlPr>
            </m:dPr>
            <m:e>
              <m:r>
                <w:rPr>
                  <w:rFonts w:ascii="Cambria Math" w:hAnsi="Cambria Math"/>
                  <w:lang w:val="id-ID"/>
                </w:rPr>
                <m:t>θ</m:t>
              </m:r>
              <m:sSub>
                <m:sSubPr>
                  <m:ctrlPr>
                    <w:rPr>
                      <w:rFonts w:ascii="Cambria Math" w:hAnsi="Cambria Math"/>
                      <w:i/>
                      <w:lang w:val="id-ID"/>
                    </w:rPr>
                  </m:ctrlPr>
                </m:sSub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r</m:t>
                              </m:r>
                            </m:e>
                          </m:d>
                        </m:num>
                        <m:den>
                          <m:r>
                            <w:rPr>
                              <w:rFonts w:ascii="Cambria Math" w:hAnsi="Cambria Math"/>
                              <w:lang w:val="id-ID"/>
                            </w:rPr>
                            <m:t>∂t</m:t>
                          </m:r>
                        </m:den>
                      </m:f>
                    </m:e>
                  </m:d>
                </m:e>
                <m:sub>
                  <m:r>
                    <w:rPr>
                      <w:rFonts w:ascii="Cambria Math" w:hAnsi="Cambria Math"/>
                      <w:lang w:val="id-ID"/>
                    </w:rPr>
                    <m:t>t+∆t</m:t>
                  </m:r>
                </m:sub>
              </m:sSub>
              <m:r>
                <w:rPr>
                  <w:rFonts w:ascii="Cambria Math" w:hAnsi="Cambria Math"/>
                  <w:lang w:val="id-ID"/>
                </w:rPr>
                <m:t>+</m:t>
              </m:r>
              <m:d>
                <m:dPr>
                  <m:ctrlPr>
                    <w:rPr>
                      <w:rFonts w:ascii="Cambria Math" w:hAnsi="Cambria Math"/>
                      <w:i/>
                      <w:lang w:val="id-ID"/>
                    </w:rPr>
                  </m:ctrlPr>
                </m:dPr>
                <m:e>
                  <m:r>
                    <w:rPr>
                      <w:rFonts w:ascii="Cambria Math" w:hAnsi="Cambria Math"/>
                      <w:lang w:val="id-ID"/>
                    </w:rPr>
                    <m:t>1-θ</m:t>
                  </m:r>
                </m:e>
              </m:d>
              <m:sSub>
                <m:sSubPr>
                  <m:ctrlPr>
                    <w:rPr>
                      <w:rFonts w:ascii="Cambria Math" w:hAnsi="Cambria Math"/>
                      <w:i/>
                      <w:lang w:val="id-ID"/>
                    </w:rPr>
                  </m:ctrlPr>
                </m:sSub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r</m:t>
                              </m:r>
                            </m:e>
                          </m:d>
                        </m:num>
                        <m:den>
                          <m:r>
                            <w:rPr>
                              <w:rFonts w:ascii="Cambria Math" w:hAnsi="Cambria Math"/>
                              <w:lang w:val="id-ID"/>
                            </w:rPr>
                            <m:t>∂t</m:t>
                          </m:r>
                        </m:den>
                      </m:f>
                    </m:e>
                  </m:d>
                </m:e>
                <m:sub>
                  <m:r>
                    <w:rPr>
                      <w:rFonts w:ascii="Cambria Math" w:hAnsi="Cambria Math"/>
                      <w:lang w:val="id-ID"/>
                    </w:rPr>
                    <m:t>t</m:t>
                  </m:r>
                </m:sub>
              </m:sSub>
            </m:e>
          </m:d>
          <m:r>
            <w:rPr>
              <w:rFonts w:ascii="Cambria Math" w:hAnsi="Cambria Math"/>
              <w:lang w:val="id-ID"/>
            </w:rPr>
            <m:t>=</m:t>
          </m:r>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t+∆t</m:t>
              </m:r>
            </m:sub>
          </m:sSub>
          <m:r>
            <w:rPr>
              <w:rFonts w:ascii="Cambria Math" w:hAnsi="Cambria Math"/>
              <w:lang w:val="id-ID"/>
            </w:rPr>
            <m:t xml:space="preserve">                         (16)</m:t>
          </m:r>
        </m:oMath>
      </m:oMathPara>
    </w:p>
    <w:p w:rsidR="00190953" w:rsidRPr="009E5E8A" w:rsidRDefault="00190953" w:rsidP="00190953">
      <w:pPr>
        <w:spacing w:line="360" w:lineRule="auto"/>
        <w:jc w:val="both"/>
        <w:rPr>
          <w:rFonts w:eastAsiaTheme="minorEastAsia"/>
          <w:lang w:val="id-ID"/>
        </w:rPr>
      </w:pPr>
      <w:r w:rsidRPr="009E5E8A">
        <w:rPr>
          <w:rFonts w:eastAsiaTheme="minorEastAsia"/>
          <w:lang w:val="id-ID"/>
        </w:rPr>
        <w:t xml:space="preserve">Jika diambil </w:t>
      </w:r>
      <m:oMath>
        <m:r>
          <w:rPr>
            <w:rFonts w:ascii="Cambria Math" w:hAnsi="Cambria Math"/>
            <w:lang w:val="id-ID"/>
          </w:rPr>
          <m:t>θ=</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oMath>
      <w:r w:rsidRPr="009E5E8A">
        <w:rPr>
          <w:rFonts w:eastAsiaTheme="minorEastAsia"/>
          <w:lang w:val="id-ID"/>
        </w:rPr>
        <w:t xml:space="preserve"> maka akan diperoleh pola Crack-Nicholson, dengan pola pendekatan :</w:t>
      </w:r>
    </w:p>
    <w:p w:rsidR="00190953" w:rsidRPr="009E5E8A" w:rsidRDefault="00190953" w:rsidP="00190953">
      <w:pPr>
        <w:pStyle w:val="ListParagraph"/>
        <w:spacing w:line="360" w:lineRule="auto"/>
        <w:ind w:left="0"/>
        <w:jc w:val="both"/>
        <w:rPr>
          <w:rFonts w:eastAsiaTheme="minorEastAsia"/>
          <w:lang w:val="id-ID"/>
        </w:rPr>
      </w:pPr>
      <m:oMathPara>
        <m:oMathParaPr>
          <m:jc m:val="left"/>
        </m:oMathParaPr>
        <m:oMath>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d>
            <m:dPr>
              <m:begChr m:val="{"/>
              <m:endChr m:val="}"/>
              <m:ctrlPr>
                <w:rPr>
                  <w:rFonts w:ascii="Cambria Math" w:hAnsi="Cambria Math"/>
                  <w:i/>
                  <w:lang w:val="id-ID"/>
                </w:rPr>
              </m:ctrlPr>
            </m:dPr>
            <m:e>
              <m:sSub>
                <m:sSubPr>
                  <m:ctrlPr>
                    <w:rPr>
                      <w:rFonts w:ascii="Cambria Math" w:hAnsi="Cambria Math"/>
                      <w:i/>
                      <w:lang w:val="id-ID"/>
                    </w:rPr>
                  </m:ctrlPr>
                </m:sSub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r</m:t>
                              </m:r>
                            </m:e>
                          </m:d>
                        </m:num>
                        <m:den>
                          <m:r>
                            <w:rPr>
                              <w:rFonts w:ascii="Cambria Math" w:hAnsi="Cambria Math"/>
                              <w:lang w:val="id-ID"/>
                            </w:rPr>
                            <m:t>∂t</m:t>
                          </m:r>
                        </m:den>
                      </m:f>
                    </m:e>
                  </m:d>
                </m:e>
                <m:sub>
                  <m:r>
                    <w:rPr>
                      <w:rFonts w:ascii="Cambria Math" w:hAnsi="Cambria Math"/>
                      <w:lang w:val="id-ID"/>
                    </w:rPr>
                    <m:t>t+∆t</m:t>
                  </m:r>
                </m:sub>
              </m:sSub>
              <m:r>
                <w:rPr>
                  <w:rFonts w:ascii="Cambria Math" w:hAnsi="Cambria Math"/>
                  <w:lang w:val="id-ID"/>
                </w:rPr>
                <m:t>+</m:t>
              </m:r>
              <m:sSub>
                <m:sSubPr>
                  <m:ctrlPr>
                    <w:rPr>
                      <w:rFonts w:ascii="Cambria Math" w:hAnsi="Cambria Math"/>
                      <w:i/>
                      <w:lang w:val="id-ID"/>
                    </w:rPr>
                  </m:ctrlPr>
                </m:sSubPr>
                <m:e>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r</m:t>
                              </m:r>
                            </m:e>
                          </m:d>
                        </m:num>
                        <m:den>
                          <m:r>
                            <w:rPr>
                              <w:rFonts w:ascii="Cambria Math" w:hAnsi="Cambria Math"/>
                              <w:lang w:val="id-ID"/>
                            </w:rPr>
                            <m:t>∂t</m:t>
                          </m:r>
                        </m:den>
                      </m:f>
                    </m:e>
                  </m:d>
                </m:e>
                <m:sub>
                  <m:r>
                    <w:rPr>
                      <w:rFonts w:ascii="Cambria Math" w:hAnsi="Cambria Math"/>
                      <w:lang w:val="id-ID"/>
                    </w:rPr>
                    <m:t>t</m:t>
                  </m:r>
                </m:sub>
              </m:sSub>
            </m:e>
          </m:d>
          <m:r>
            <w:rPr>
              <w:rFonts w:ascii="Cambria Math" w:hAnsi="Cambria Math"/>
              <w:lang w:val="id-ID"/>
            </w:rPr>
            <m:t>≅</m:t>
          </m:r>
          <m:f>
            <m:fPr>
              <m:ctrlPr>
                <w:rPr>
                  <w:rFonts w:ascii="Cambria Math" w:hAnsi="Cambria Math"/>
                  <w:i/>
                  <w:lang w:val="id-ID"/>
                </w:rPr>
              </m:ctrlPr>
            </m:fPr>
            <m:num>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t+∆t</m:t>
                  </m:r>
                </m:sub>
              </m:sSub>
              <m:r>
                <w:rPr>
                  <w:rFonts w:ascii="Cambria Math" w:hAnsi="Cambria Math"/>
                  <w:lang w:val="id-ID"/>
                </w:rPr>
                <m:t>-</m:t>
              </m:r>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m:t>
                  </m:r>
                </m:sub>
              </m:sSub>
            </m:num>
            <m:den>
              <m:r>
                <m:rPr>
                  <m:sty m:val="p"/>
                </m:rPr>
                <w:rPr>
                  <w:rFonts w:ascii="Cambria Math" w:hAnsi="Cambria Math"/>
                  <w:lang w:val="id-ID"/>
                </w:rPr>
                <m:t>Δ</m:t>
              </m:r>
              <m:r>
                <w:rPr>
                  <w:rFonts w:ascii="Cambria Math" w:hAnsi="Cambria Math"/>
                  <w:lang w:val="id-ID"/>
                </w:rPr>
                <m:t>t</m:t>
              </m:r>
            </m:den>
          </m:f>
          <m:r>
            <w:rPr>
              <w:rFonts w:ascii="Cambria Math" w:hAnsi="Cambria Math"/>
              <w:lang w:val="id-ID"/>
            </w:rPr>
            <m:t xml:space="preserve">                                               (17)</m:t>
          </m:r>
        </m:oMath>
      </m:oMathPara>
    </w:p>
    <w:p w:rsidR="00190953" w:rsidRPr="009E5E8A" w:rsidRDefault="00190953" w:rsidP="00190953">
      <w:pPr>
        <w:pStyle w:val="ListParagraph"/>
        <w:spacing w:line="360" w:lineRule="auto"/>
        <w:ind w:left="0"/>
        <w:jc w:val="both"/>
        <w:rPr>
          <w:rFonts w:eastAsiaTheme="minorEastAsia"/>
          <w:lang w:val="id-ID"/>
        </w:rPr>
      </w:pPr>
      <w:r w:rsidRPr="009E5E8A">
        <w:rPr>
          <w:rFonts w:eastAsiaTheme="minorEastAsia"/>
          <w:lang w:val="id-ID"/>
        </w:rPr>
        <w:t>Sehingga untuk persamaan matriks global memiliki bentuk pendekatan terhadap waktu sebagai berikut:</w:t>
      </w:r>
    </w:p>
    <w:p w:rsidR="00190953" w:rsidRPr="009E5E8A" w:rsidRDefault="007E0922" w:rsidP="00190953">
      <w:pPr>
        <w:spacing w:line="360" w:lineRule="auto"/>
        <w:jc w:val="both"/>
        <w:rPr>
          <w:rFonts w:eastAsiaTheme="minorEastAsia"/>
        </w:rPr>
      </w:pPr>
      <m:oMathPara>
        <m:oMathParaPr>
          <m:jc m:val="left"/>
        </m:oMathParaPr>
        <m:oMath>
          <m:d>
            <m:dPr>
              <m:ctrlPr>
                <w:rPr>
                  <w:rFonts w:ascii="Cambria Math" w:hAnsi="Cambria Math"/>
                  <w:i/>
                  <w:lang w:val="id-ID"/>
                </w:rPr>
              </m:ctrlPr>
            </m:dPr>
            <m:e>
              <m:d>
                <m:dPr>
                  <m:begChr m:val="["/>
                  <m:endChr m:val="]"/>
                  <m:ctrlPr>
                    <w:rPr>
                      <w:rFonts w:ascii="Cambria Math" w:hAnsi="Cambria Math"/>
                      <w:i/>
                      <w:lang w:val="id-ID"/>
                    </w:rPr>
                  </m:ctrlPr>
                </m:dPr>
                <m:e>
                  <m:r>
                    <w:rPr>
                      <w:rFonts w:ascii="Cambria Math" w:hAnsi="Cambria Math"/>
                      <w:lang w:val="id-ID"/>
                    </w:rPr>
                    <m:t>K</m:t>
                  </m:r>
                </m:e>
              </m:d>
              <m:r>
                <w:rPr>
                  <w:rFonts w:ascii="Cambria Math" w:hAnsi="Cambria Math"/>
                  <w:lang w:val="id-ID"/>
                </w:rPr>
                <m:t>+</m:t>
              </m:r>
              <m:f>
                <m:fPr>
                  <m:ctrlPr>
                    <w:rPr>
                      <w:rFonts w:ascii="Cambria Math" w:hAnsi="Cambria Math"/>
                      <w:i/>
                      <w:lang w:val="id-ID"/>
                    </w:rPr>
                  </m:ctrlPr>
                </m:fPr>
                <m:num>
                  <m:r>
                    <m:rPr>
                      <m:sty m:val="p"/>
                    </m:rPr>
                    <w:rPr>
                      <w:rFonts w:ascii="Cambria Math" w:hAnsi="Cambria Math"/>
                      <w:lang w:val="id-ID"/>
                    </w:rPr>
                    <m:t>2</m:t>
                  </m:r>
                </m:num>
                <m:den>
                  <m:r>
                    <m:rPr>
                      <m:sty m:val="p"/>
                    </m:rPr>
                    <w:rPr>
                      <w:rFonts w:ascii="Cambria Math" w:hAnsi="Cambria Math"/>
                      <w:lang w:val="id-ID"/>
                    </w:rPr>
                    <m:t>Δ</m:t>
                  </m:r>
                  <m:r>
                    <w:rPr>
                      <w:rFonts w:ascii="Cambria Math" w:hAnsi="Cambria Math"/>
                      <w:lang w:val="id-ID"/>
                    </w:rPr>
                    <m:t>t</m:t>
                  </m:r>
                </m:den>
              </m:f>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K</m:t>
                      </m:r>
                    </m:e>
                    <m:sub>
                      <m:r>
                        <w:rPr>
                          <w:rFonts w:ascii="Cambria Math" w:hAnsi="Cambria Math"/>
                          <w:lang w:val="id-ID"/>
                        </w:rPr>
                        <m:t>t</m:t>
                      </m:r>
                    </m:sub>
                  </m:sSub>
                </m:e>
              </m:d>
            </m:e>
          </m:d>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t+∆t</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2</m:t>
              </m:r>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t+∆t</m:t>
              </m:r>
            </m:sub>
          </m:sSub>
          <m:r>
            <w:rPr>
              <w:rFonts w:ascii="Cambria Math" w:hAnsi="Cambria Math"/>
              <w:lang w:val="id-ID"/>
            </w:rPr>
            <m:t>-</m:t>
          </m:r>
          <m:d>
            <m:dPr>
              <m:ctrlPr>
                <w:rPr>
                  <w:rFonts w:ascii="Cambria Math" w:hAnsi="Cambria Math"/>
                  <w:i/>
                  <w:lang w:val="id-ID"/>
                </w:rPr>
              </m:ctrlPr>
            </m:dPr>
            <m:e>
              <m:d>
                <m:dPr>
                  <m:begChr m:val="["/>
                  <m:endChr m:val="]"/>
                  <m:ctrlPr>
                    <w:rPr>
                      <w:rFonts w:ascii="Cambria Math" w:hAnsi="Cambria Math"/>
                      <w:i/>
                      <w:lang w:val="id-ID"/>
                    </w:rPr>
                  </m:ctrlPr>
                </m:dPr>
                <m:e>
                  <m:r>
                    <w:rPr>
                      <w:rFonts w:ascii="Cambria Math" w:hAnsi="Cambria Math"/>
                      <w:lang w:val="id-ID"/>
                    </w:rPr>
                    <m:t>K</m:t>
                  </m:r>
                </m:e>
              </m:d>
              <m:r>
                <w:rPr>
                  <w:rFonts w:ascii="Cambria Math" w:hAnsi="Cambria Math"/>
                  <w:lang w:val="id-ID"/>
                </w:rPr>
                <m:t>-</m:t>
              </m:r>
              <m:f>
                <m:fPr>
                  <m:ctrlPr>
                    <w:rPr>
                      <w:rFonts w:ascii="Cambria Math" w:hAnsi="Cambria Math"/>
                      <w:i/>
                      <w:lang w:val="id-ID"/>
                    </w:rPr>
                  </m:ctrlPr>
                </m:fPr>
                <m:num>
                  <m:r>
                    <m:rPr>
                      <m:sty m:val="p"/>
                    </m:rPr>
                    <w:rPr>
                      <w:rFonts w:ascii="Cambria Math" w:hAnsi="Cambria Math"/>
                      <w:lang w:val="id-ID"/>
                    </w:rPr>
                    <m:t>2</m:t>
                  </m:r>
                </m:num>
                <m:den>
                  <m:r>
                    <m:rPr>
                      <m:sty m:val="p"/>
                    </m:rPr>
                    <w:rPr>
                      <w:rFonts w:ascii="Cambria Math" w:hAnsi="Cambria Math"/>
                      <w:lang w:val="id-ID"/>
                    </w:rPr>
                    <m:t>Δ</m:t>
                  </m:r>
                  <m:r>
                    <w:rPr>
                      <w:rFonts w:ascii="Cambria Math" w:hAnsi="Cambria Math"/>
                      <w:lang w:val="id-ID"/>
                    </w:rPr>
                    <m:t>t</m:t>
                  </m:r>
                </m:den>
              </m:f>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K</m:t>
                      </m:r>
                    </m:e>
                    <m:sub>
                      <m:r>
                        <w:rPr>
                          <w:rFonts w:ascii="Cambria Math" w:hAnsi="Cambria Math"/>
                          <w:lang w:val="id-ID"/>
                        </w:rPr>
                        <m:t>t</m:t>
                      </m:r>
                    </m:sub>
                  </m:sSub>
                </m:e>
              </m:d>
            </m:e>
          </m:d>
          <m:sSub>
            <m:sSubPr>
              <m:ctrlPr>
                <w:rPr>
                  <w:rFonts w:ascii="Cambria Math" w:hAnsi="Cambria Math"/>
                  <w:i/>
                  <w:lang w:val="id-ID"/>
                </w:rPr>
              </m:ctrlPr>
            </m:sSubPr>
            <m:e>
              <m:d>
                <m:dPr>
                  <m:begChr m:val="{"/>
                  <m:endChr m:val="}"/>
                  <m:ctrlPr>
                    <w:rPr>
                      <w:rFonts w:ascii="Cambria Math" w:hAnsi="Cambria Math"/>
                      <w:i/>
                      <w:lang w:val="id-ID"/>
                    </w:rPr>
                  </m:ctrlPr>
                </m:dPr>
                <m:e>
                  <m:r>
                    <w:rPr>
                      <w:rFonts w:ascii="Cambria Math" w:hAnsi="Cambria Math"/>
                      <w:lang w:val="id-ID"/>
                    </w:rPr>
                    <m:t>r</m:t>
                  </m:r>
                </m:e>
              </m:d>
            </m:e>
            <m:sub>
              <m:r>
                <w:rPr>
                  <w:rFonts w:ascii="Cambria Math" w:hAnsi="Cambria Math"/>
                  <w:lang w:val="id-ID"/>
                </w:rPr>
                <m:t>t</m:t>
              </m:r>
            </m:sub>
          </m:sSub>
          <m:r>
            <w:rPr>
              <w:rFonts w:ascii="Cambria Math" w:hAnsi="Cambria Math"/>
              <w:lang w:val="id-ID"/>
            </w:rPr>
            <m:t xml:space="preserve">                                (18)</m:t>
          </m:r>
        </m:oMath>
      </m:oMathPara>
    </w:p>
    <w:p w:rsidR="00190953" w:rsidRPr="009E5E8A" w:rsidRDefault="00190953" w:rsidP="00190953">
      <w:pPr>
        <w:spacing w:line="360" w:lineRule="auto"/>
        <w:jc w:val="both"/>
        <w:rPr>
          <w:rFonts w:eastAsiaTheme="minorEastAsia"/>
        </w:rPr>
      </w:pPr>
      <w:r w:rsidRPr="009E5E8A">
        <w:rPr>
          <w:rFonts w:eastAsiaTheme="minorEastAsia"/>
        </w:rPr>
        <w:t xml:space="preserve">Persamaan yang sudah didapat </w:t>
      </w:r>
      <w:proofErr w:type="gramStart"/>
      <w:r w:rsidRPr="009E5E8A">
        <w:rPr>
          <w:rFonts w:eastAsiaTheme="minorEastAsia"/>
        </w:rPr>
        <w:t>akan</w:t>
      </w:r>
      <w:proofErr w:type="gramEnd"/>
      <w:r w:rsidRPr="009E5E8A">
        <w:rPr>
          <w:rFonts w:eastAsiaTheme="minorEastAsia"/>
        </w:rPr>
        <w:t xml:space="preserve"> divisualisasikan dengan menggunakan program MATLAB 7.0. </w:t>
      </w:r>
      <w:proofErr w:type="gramStart"/>
      <w:r w:rsidRPr="009E5E8A">
        <w:rPr>
          <w:rFonts w:eastAsiaTheme="minorEastAsia"/>
        </w:rPr>
        <w:t>hasilnya</w:t>
      </w:r>
      <w:proofErr w:type="gramEnd"/>
      <w:r w:rsidRPr="009E5E8A">
        <w:rPr>
          <w:rFonts w:eastAsiaTheme="minorEastAsia"/>
        </w:rPr>
        <w:t xml:space="preserve"> dapat dilihat pada Gambar 5.1 dibawah:</w:t>
      </w:r>
    </w:p>
    <w:p w:rsidR="00190953" w:rsidRPr="009E5E8A" w:rsidRDefault="00190953" w:rsidP="00190953">
      <w:pPr>
        <w:spacing w:line="360" w:lineRule="auto"/>
        <w:jc w:val="both"/>
        <w:rPr>
          <w:rFonts w:eastAsiaTheme="minorEastAsia"/>
        </w:rPr>
      </w:pPr>
    </w:p>
    <w:p w:rsidR="00190953" w:rsidRPr="009E5E8A" w:rsidRDefault="00190953" w:rsidP="00190953">
      <w:pPr>
        <w:spacing w:line="360" w:lineRule="auto"/>
        <w:jc w:val="both"/>
        <w:rPr>
          <w:rFonts w:eastAsiaTheme="minorEastAsia"/>
        </w:rPr>
      </w:pPr>
      <w:r w:rsidRPr="009E5E8A">
        <w:rPr>
          <w:rFonts w:eastAsiaTheme="minorEastAsia"/>
          <w:noProof/>
        </w:rPr>
        <w:drawing>
          <wp:inline distT="0" distB="0" distL="0" distR="0">
            <wp:extent cx="2141102" cy="182694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145191" cy="1830434"/>
                    </a:xfrm>
                    <a:prstGeom prst="rect">
                      <a:avLst/>
                    </a:prstGeom>
                    <a:noFill/>
                    <a:ln w="9525">
                      <a:noFill/>
                      <a:miter lim="800000"/>
                      <a:headEnd/>
                      <a:tailEnd/>
                    </a:ln>
                  </pic:spPr>
                </pic:pic>
              </a:graphicData>
            </a:graphic>
          </wp:inline>
        </w:drawing>
      </w:r>
      <w:r w:rsidRPr="009E5E8A">
        <w:rPr>
          <w:rFonts w:eastAsiaTheme="minorEastAsia"/>
        </w:rPr>
        <w:t xml:space="preserve">                  </w:t>
      </w:r>
      <w:r w:rsidRPr="009E5E8A">
        <w:rPr>
          <w:rFonts w:eastAsiaTheme="minorEastAsia"/>
          <w:noProof/>
        </w:rPr>
        <w:drawing>
          <wp:inline distT="0" distB="0" distL="0" distR="0">
            <wp:extent cx="2133334" cy="1817427"/>
            <wp:effectExtent l="19050" t="0" r="266"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134203" cy="1818167"/>
                    </a:xfrm>
                    <a:prstGeom prst="rect">
                      <a:avLst/>
                    </a:prstGeom>
                    <a:noFill/>
                    <a:ln w="9525">
                      <a:noFill/>
                      <a:miter lim="800000"/>
                      <a:headEnd/>
                      <a:tailEnd/>
                    </a:ln>
                  </pic:spPr>
                </pic:pic>
              </a:graphicData>
            </a:graphic>
          </wp:inline>
        </w:drawing>
      </w:r>
    </w:p>
    <w:p w:rsidR="00190953" w:rsidRPr="009E5E8A" w:rsidRDefault="00190953" w:rsidP="00190953">
      <w:pPr>
        <w:pStyle w:val="ListParagraph"/>
        <w:numPr>
          <w:ilvl w:val="0"/>
          <w:numId w:val="6"/>
        </w:numPr>
        <w:spacing w:line="360" w:lineRule="auto"/>
        <w:jc w:val="both"/>
        <w:rPr>
          <w:rFonts w:eastAsiaTheme="minorEastAsia"/>
        </w:rPr>
      </w:pPr>
      <w:r w:rsidRPr="009E5E8A">
        <w:rPr>
          <w:rFonts w:eastAsiaTheme="minorEastAsia"/>
        </w:rPr>
        <w:t xml:space="preserve">                                                                       (b)</w:t>
      </w:r>
    </w:p>
    <w:p w:rsidR="00190953" w:rsidRPr="009E5E8A" w:rsidRDefault="00190953" w:rsidP="00190953">
      <w:pPr>
        <w:spacing w:line="360" w:lineRule="auto"/>
        <w:jc w:val="center"/>
        <w:rPr>
          <w:rFonts w:eastAsiaTheme="minorEastAsia"/>
        </w:rPr>
      </w:pPr>
      <w:r w:rsidRPr="009E5E8A">
        <w:rPr>
          <w:rFonts w:eastAsiaTheme="minorEastAsia"/>
          <w:noProof/>
        </w:rPr>
        <w:lastRenderedPageBreak/>
        <w:drawing>
          <wp:inline distT="0" distB="0" distL="0" distR="0">
            <wp:extent cx="2283531" cy="1866900"/>
            <wp:effectExtent l="19050" t="0" r="2469"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283531" cy="1866900"/>
                    </a:xfrm>
                    <a:prstGeom prst="rect">
                      <a:avLst/>
                    </a:prstGeom>
                    <a:noFill/>
                    <a:ln w="9525">
                      <a:noFill/>
                      <a:miter lim="800000"/>
                      <a:headEnd/>
                      <a:tailEnd/>
                    </a:ln>
                  </pic:spPr>
                </pic:pic>
              </a:graphicData>
            </a:graphic>
          </wp:inline>
        </w:drawing>
      </w:r>
    </w:p>
    <w:p w:rsidR="00190953" w:rsidRPr="009E5E8A" w:rsidRDefault="00190953" w:rsidP="00190953">
      <w:pPr>
        <w:spacing w:line="360" w:lineRule="auto"/>
        <w:jc w:val="center"/>
        <w:rPr>
          <w:rFonts w:eastAsiaTheme="minorEastAsia"/>
        </w:rPr>
      </w:pPr>
      <w:r w:rsidRPr="009E5E8A">
        <w:rPr>
          <w:rFonts w:eastAsiaTheme="minorEastAsia"/>
        </w:rPr>
        <w:t>(c)</w:t>
      </w:r>
    </w:p>
    <w:p w:rsidR="00190953" w:rsidRPr="009E5E8A" w:rsidRDefault="00190953" w:rsidP="00190953">
      <w:pPr>
        <w:spacing w:line="360" w:lineRule="auto"/>
        <w:ind w:left="1218" w:hanging="1218"/>
        <w:jc w:val="both"/>
        <w:rPr>
          <w:rFonts w:eastAsiaTheme="minorEastAsia"/>
          <w:b/>
        </w:rPr>
      </w:pPr>
      <w:proofErr w:type="gramStart"/>
      <w:r w:rsidRPr="009E5E8A">
        <w:rPr>
          <w:rFonts w:eastAsiaTheme="minorEastAsia"/>
          <w:b/>
        </w:rPr>
        <w:t>Gambar 5.1.</w:t>
      </w:r>
      <w:proofErr w:type="gramEnd"/>
      <w:r w:rsidRPr="009E5E8A">
        <w:rPr>
          <w:rFonts w:eastAsiaTheme="minorEastAsia"/>
          <w:b/>
        </w:rPr>
        <w:t xml:space="preserve"> </w:t>
      </w:r>
      <w:proofErr w:type="gramStart"/>
      <w:r w:rsidRPr="009E5E8A">
        <w:rPr>
          <w:rFonts w:eastAsiaTheme="minorEastAsia"/>
          <w:b/>
        </w:rPr>
        <w:t>Proses Korosi Besi didasarkan pada perbedaan Waktu (a), Konsentrasi Besi (b), dan Temperatur larutan (c).</w:t>
      </w:r>
      <w:proofErr w:type="gramEnd"/>
    </w:p>
    <w:p w:rsidR="00190953" w:rsidRPr="009E5E8A" w:rsidRDefault="00190953" w:rsidP="00190953">
      <w:pPr>
        <w:spacing w:line="360" w:lineRule="auto"/>
        <w:ind w:left="1344" w:hanging="1344"/>
        <w:jc w:val="both"/>
        <w:rPr>
          <w:rFonts w:eastAsiaTheme="minorEastAsia"/>
        </w:rPr>
      </w:pPr>
    </w:p>
    <w:p w:rsidR="00190953" w:rsidRDefault="00190953" w:rsidP="00A74957">
      <w:pPr>
        <w:spacing w:line="360" w:lineRule="auto"/>
        <w:jc w:val="both"/>
        <w:rPr>
          <w:rFonts w:eastAsiaTheme="minorEastAsia"/>
        </w:rPr>
      </w:pPr>
      <w:proofErr w:type="gramStart"/>
      <w:r w:rsidRPr="009E5E8A">
        <w:rPr>
          <w:rFonts w:eastAsiaTheme="minorEastAsia"/>
        </w:rPr>
        <w:t>Berdasarkan gambar yang diperoleh dapat ditentukan hubungan bahwa semakin lama waktu yang dibutuhkan maka kemungkinan terjadinya korosi semakin meningkat, demikian juga sebaliknya.</w:t>
      </w:r>
      <w:proofErr w:type="gramEnd"/>
      <w:r w:rsidRPr="009E5E8A">
        <w:rPr>
          <w:rFonts w:eastAsiaTheme="minorEastAsia"/>
        </w:rPr>
        <w:t xml:space="preserve"> Pengaruh konsentrasi besi terhadap proses korosi besi yaitu semakin besar konsentrasi besi yang dipakai maka kemungkinan terjadinya korosi besi semakin meningkat dan sebaliknya. </w:t>
      </w:r>
      <w:proofErr w:type="gramStart"/>
      <w:r w:rsidRPr="009E5E8A">
        <w:rPr>
          <w:rFonts w:eastAsiaTheme="minorEastAsia"/>
        </w:rPr>
        <w:t>Faktor ketiga yang berpengaruh adalah temperatur larutan yang dipakai, semakin besar temperatur yang dipakai maka kemungkinan terjadinya korosi justru semakin mengecil.</w:t>
      </w:r>
      <w:proofErr w:type="gramEnd"/>
      <w:r w:rsidRPr="009E5E8A">
        <w:rPr>
          <w:rFonts w:eastAsiaTheme="minorEastAsia"/>
        </w:rPr>
        <w:t xml:space="preserve"> Pernyataan tersebut bersesuaian dengan hukum </w:t>
      </w:r>
      <w:r w:rsidRPr="009E5E8A">
        <w:rPr>
          <w:rFonts w:eastAsiaTheme="minorEastAsia"/>
          <w:i/>
        </w:rPr>
        <w:t>Planck-Nernst</w:t>
      </w:r>
      <w:r w:rsidRPr="009E5E8A">
        <w:rPr>
          <w:rFonts w:eastAsiaTheme="minorEastAsia"/>
        </w:rPr>
        <w:t xml:space="preserve"> tentang pengangkutan </w:t>
      </w:r>
      <w:proofErr w:type="gramStart"/>
      <w:r w:rsidRPr="009E5E8A">
        <w:rPr>
          <w:rFonts w:eastAsiaTheme="minorEastAsia"/>
        </w:rPr>
        <w:t>massa</w:t>
      </w:r>
      <w:proofErr w:type="gramEnd"/>
      <w:r w:rsidRPr="009E5E8A">
        <w:rPr>
          <w:rFonts w:eastAsiaTheme="minorEastAsia"/>
        </w:rPr>
        <w:t xml:space="preserve"> dan hukum </w:t>
      </w:r>
      <w:r w:rsidRPr="009E5E8A">
        <w:rPr>
          <w:rFonts w:eastAsiaTheme="minorEastAsia"/>
          <w:i/>
        </w:rPr>
        <w:t>Faraday I</w:t>
      </w:r>
      <w:r w:rsidRPr="009E5E8A">
        <w:rPr>
          <w:rFonts w:eastAsiaTheme="minorEastAsia"/>
        </w:rPr>
        <w:t xml:space="preserve"> dimana massa yang dihasilkan atau tereduksi berbanding lurus terhadap waktu dan konsentrasi logam yang digunakan tetapi berbanding terbalik dengan temperatur larutan.</w:t>
      </w:r>
    </w:p>
    <w:p w:rsidR="00A74957" w:rsidRDefault="00A74957" w:rsidP="00A74957">
      <w:pPr>
        <w:jc w:val="both"/>
        <w:rPr>
          <w:b/>
        </w:rPr>
      </w:pPr>
    </w:p>
    <w:p w:rsidR="00190953" w:rsidRPr="009E5E8A" w:rsidRDefault="00190953" w:rsidP="00190953">
      <w:pPr>
        <w:spacing w:line="360" w:lineRule="auto"/>
        <w:jc w:val="both"/>
        <w:rPr>
          <w:rFonts w:eastAsiaTheme="minorEastAsia"/>
          <w:b/>
          <w:sz w:val="26"/>
          <w:szCs w:val="26"/>
        </w:rPr>
      </w:pPr>
      <w:r w:rsidRPr="009E5E8A">
        <w:rPr>
          <w:rFonts w:eastAsiaTheme="minorEastAsia"/>
          <w:b/>
          <w:sz w:val="26"/>
          <w:szCs w:val="26"/>
        </w:rPr>
        <w:t>Kesimpulan</w:t>
      </w:r>
    </w:p>
    <w:p w:rsidR="00190953" w:rsidRPr="009E5E8A" w:rsidRDefault="00190953" w:rsidP="00190953">
      <w:pPr>
        <w:spacing w:line="360" w:lineRule="auto"/>
        <w:ind w:firstLine="851"/>
        <w:jc w:val="both"/>
      </w:pPr>
      <w:proofErr w:type="gramStart"/>
      <w:r w:rsidRPr="009E5E8A">
        <w:rPr>
          <w:rFonts w:eastAsiaTheme="minorEastAsia"/>
        </w:rPr>
        <w:t>Berdasarkan simulasi yang sudah di buat maka dapat disimpulkan beberapa hal disini</w:t>
      </w:r>
      <w:r w:rsidRPr="009E5E8A">
        <w:t xml:space="preserve"> pada suatu logam bagian yang paling rawan terkena korosi adalah bagian logam yang berfungsi sebagai kutub anode, dalam hal ini terdapat pada awal logam.</w:t>
      </w:r>
      <w:proofErr w:type="gramEnd"/>
      <w:r w:rsidRPr="009E5E8A">
        <w:t xml:space="preserve"> Semakin lama waktu yang digunakan maka bagian logam yang mengalami penurunan nilai konsentrasi pada akhir iterasi </w:t>
      </w:r>
      <w:proofErr w:type="gramStart"/>
      <w:r w:rsidRPr="009E5E8A">
        <w:t>akan</w:t>
      </w:r>
      <w:proofErr w:type="gramEnd"/>
      <w:r w:rsidRPr="009E5E8A">
        <w:t xml:space="preserve"> semakin panjang dalam arti daerah yang rawan terkorosi lebih panjang sehingga massa logam yang tereduksi oleh korosi semakin banyak demikian juga sebaliknya. </w:t>
      </w:r>
    </w:p>
    <w:p w:rsidR="00190953" w:rsidRPr="00E528FF" w:rsidRDefault="00190953" w:rsidP="00190953">
      <w:pPr>
        <w:spacing w:line="360" w:lineRule="auto"/>
        <w:ind w:firstLine="851"/>
        <w:jc w:val="both"/>
        <w:rPr>
          <w:sz w:val="22"/>
          <w:szCs w:val="22"/>
        </w:rPr>
      </w:pPr>
      <w:r w:rsidRPr="009E5E8A">
        <w:lastRenderedPageBreak/>
        <w:t xml:space="preserve">Faktor konsentrasi besi awal juga berpengaruh terhadap proses korosi, yaitu semakin tinggi nilai konsentrasi besi yang dipakai maka penurunan nilai konsentrasi besi pada akhir iterasi juga semakin panjang dalam arti daerah yang rawan </w:t>
      </w:r>
      <w:proofErr w:type="gramStart"/>
      <w:r w:rsidRPr="009E5E8A">
        <w:t>terkorosi  lebih</w:t>
      </w:r>
      <w:proofErr w:type="gramEnd"/>
      <w:r w:rsidRPr="009E5E8A">
        <w:t xml:space="preserve"> luas, sehingga jumlah massa yang dihasilkan untuk konsentrasi yang lebih besar memiliki jumlah massa tereduksi lebih besar demikian juga sebaliknya.</w:t>
      </w:r>
      <w:r w:rsidRPr="009E5E8A">
        <w:rPr>
          <w:lang w:val="id-ID"/>
        </w:rPr>
        <w:t xml:space="preserve"> </w:t>
      </w:r>
      <w:r w:rsidRPr="009E5E8A">
        <w:t xml:space="preserve">Faktor temperatur juga berpengaruh terhadap korosi besi yaitu semakin tinggi suhu larutan yang dipakai dalam larutan elektrolit </w:t>
      </w:r>
      <w:proofErr w:type="gramStart"/>
      <w:r w:rsidRPr="009E5E8A">
        <w:t>maka  penurunan</w:t>
      </w:r>
      <w:proofErr w:type="gramEnd"/>
      <w:r w:rsidRPr="009E5E8A">
        <w:t xml:space="preserve"> konsentrasi semakin pendek, dalam arti daerah yang rawan terkorosi lebih mengecil, sehingga massa tereduksi yang dihasilkan akan  semakin mengecil demikian juga sebaliknya.</w:t>
      </w:r>
    </w:p>
    <w:p w:rsidR="00190953" w:rsidRDefault="00190953" w:rsidP="00190953">
      <w:pPr>
        <w:spacing w:line="360" w:lineRule="auto"/>
        <w:jc w:val="center"/>
        <w:rPr>
          <w:b/>
          <w:sz w:val="22"/>
          <w:szCs w:val="22"/>
        </w:rPr>
      </w:pPr>
    </w:p>
    <w:p w:rsidR="00190953" w:rsidRPr="00A74957" w:rsidRDefault="00A74957" w:rsidP="00A74957">
      <w:pPr>
        <w:spacing w:line="360" w:lineRule="auto"/>
        <w:rPr>
          <w:b/>
          <w:sz w:val="26"/>
          <w:szCs w:val="26"/>
        </w:rPr>
      </w:pPr>
      <w:r w:rsidRPr="00A74957">
        <w:rPr>
          <w:b/>
          <w:sz w:val="26"/>
          <w:szCs w:val="26"/>
          <w:lang w:val="id-ID"/>
        </w:rPr>
        <w:t>D</w:t>
      </w:r>
      <w:r w:rsidRPr="00A74957">
        <w:rPr>
          <w:b/>
          <w:sz w:val="26"/>
          <w:szCs w:val="26"/>
        </w:rPr>
        <w:t>aftar</w:t>
      </w:r>
      <w:r w:rsidR="00190953" w:rsidRPr="00A74957">
        <w:rPr>
          <w:b/>
          <w:sz w:val="26"/>
          <w:szCs w:val="26"/>
          <w:lang w:val="id-ID"/>
        </w:rPr>
        <w:t xml:space="preserve"> P</w:t>
      </w:r>
      <w:r w:rsidRPr="00A74957">
        <w:rPr>
          <w:b/>
          <w:sz w:val="26"/>
          <w:szCs w:val="26"/>
        </w:rPr>
        <w:t>ustaka</w:t>
      </w:r>
    </w:p>
    <w:p w:rsidR="00190953" w:rsidRPr="006E452F" w:rsidRDefault="00190953" w:rsidP="00190953">
      <w:pPr>
        <w:spacing w:line="360" w:lineRule="auto"/>
        <w:jc w:val="both"/>
        <w:rPr>
          <w:sz w:val="22"/>
          <w:szCs w:val="22"/>
        </w:rPr>
      </w:pPr>
      <w:r w:rsidRPr="006E452F">
        <w:rPr>
          <w:sz w:val="22"/>
          <w:szCs w:val="22"/>
        </w:rPr>
        <w:t>Atkins</w:t>
      </w:r>
      <w:r w:rsidRPr="006E452F">
        <w:rPr>
          <w:sz w:val="22"/>
          <w:szCs w:val="22"/>
          <w:lang w:val="id-ID"/>
        </w:rPr>
        <w:t xml:space="preserve"> P.W.</w:t>
      </w:r>
      <w:r w:rsidRPr="006E452F">
        <w:rPr>
          <w:sz w:val="22"/>
          <w:szCs w:val="22"/>
        </w:rPr>
        <w:t xml:space="preserve"> </w:t>
      </w:r>
      <w:r w:rsidRPr="006E452F">
        <w:rPr>
          <w:sz w:val="22"/>
          <w:szCs w:val="22"/>
          <w:lang w:val="id-ID"/>
        </w:rPr>
        <w:t>(</w:t>
      </w:r>
      <w:r w:rsidRPr="006E452F">
        <w:rPr>
          <w:sz w:val="22"/>
          <w:szCs w:val="22"/>
        </w:rPr>
        <w:t>1990</w:t>
      </w:r>
      <w:r w:rsidRPr="006E452F">
        <w:rPr>
          <w:sz w:val="22"/>
          <w:szCs w:val="22"/>
          <w:lang w:val="id-ID"/>
        </w:rPr>
        <w:t xml:space="preserve">), </w:t>
      </w:r>
      <w:r w:rsidRPr="006E452F">
        <w:rPr>
          <w:i/>
          <w:sz w:val="22"/>
          <w:szCs w:val="22"/>
        </w:rPr>
        <w:t>Physical Chemistry</w:t>
      </w:r>
      <w:r w:rsidRPr="006E452F">
        <w:rPr>
          <w:sz w:val="22"/>
          <w:szCs w:val="22"/>
        </w:rPr>
        <w:t>, Oxford University Press, Oxford</w:t>
      </w:r>
      <w:r w:rsidRPr="006E452F">
        <w:rPr>
          <w:sz w:val="22"/>
          <w:szCs w:val="22"/>
          <w:lang w:val="id-ID"/>
        </w:rPr>
        <w:t>.</w:t>
      </w:r>
      <w:r w:rsidRPr="006E452F">
        <w:rPr>
          <w:sz w:val="22"/>
          <w:szCs w:val="22"/>
        </w:rPr>
        <w:t xml:space="preserve"> </w:t>
      </w:r>
    </w:p>
    <w:p w:rsidR="00190953" w:rsidRPr="006E452F" w:rsidRDefault="00190953" w:rsidP="00190953">
      <w:pPr>
        <w:spacing w:line="360" w:lineRule="auto"/>
        <w:jc w:val="both"/>
        <w:rPr>
          <w:sz w:val="22"/>
          <w:szCs w:val="22"/>
          <w:lang w:val="id-ID"/>
        </w:rPr>
      </w:pPr>
      <w:proofErr w:type="gramStart"/>
      <w:r w:rsidRPr="006E452F">
        <w:rPr>
          <w:sz w:val="22"/>
          <w:szCs w:val="22"/>
        </w:rPr>
        <w:t xml:space="preserve">Away A.G. (2006), </w:t>
      </w:r>
      <w:r w:rsidRPr="006E452F">
        <w:rPr>
          <w:i/>
          <w:sz w:val="22"/>
          <w:szCs w:val="22"/>
        </w:rPr>
        <w:t>MATLAB Programming</w:t>
      </w:r>
      <w:r w:rsidRPr="006E452F">
        <w:rPr>
          <w:sz w:val="22"/>
          <w:szCs w:val="22"/>
        </w:rPr>
        <w:t>, Informatika, Bandung.</w:t>
      </w:r>
      <w:proofErr w:type="gramEnd"/>
    </w:p>
    <w:p w:rsidR="00190953" w:rsidRPr="006E452F" w:rsidRDefault="00190953" w:rsidP="00190953">
      <w:pPr>
        <w:spacing w:line="360" w:lineRule="auto"/>
        <w:ind w:left="709" w:hanging="709"/>
        <w:jc w:val="both"/>
        <w:rPr>
          <w:sz w:val="22"/>
          <w:szCs w:val="22"/>
          <w:lang w:val="id-ID"/>
        </w:rPr>
      </w:pPr>
      <w:r w:rsidRPr="006E452F">
        <w:rPr>
          <w:sz w:val="22"/>
          <w:szCs w:val="22"/>
          <w:lang w:val="id-ID"/>
        </w:rPr>
        <w:t xml:space="preserve">Botte, V., Mansutti, D., Pascarelli, A., (2005), “Numerical Modeling of Iron Corrosion Due to An Acidic Aqueous Solution”, </w:t>
      </w:r>
      <w:r w:rsidRPr="006E452F">
        <w:rPr>
          <w:i/>
          <w:sz w:val="22"/>
          <w:szCs w:val="22"/>
          <w:lang w:val="id-ID"/>
        </w:rPr>
        <w:t>Applied Numerical Mathematics</w:t>
      </w:r>
      <w:r w:rsidRPr="006E452F">
        <w:rPr>
          <w:sz w:val="22"/>
          <w:szCs w:val="22"/>
          <w:lang w:val="id-ID"/>
        </w:rPr>
        <w:t>, Vol. 55, Hal 253-263.</w:t>
      </w:r>
    </w:p>
    <w:p w:rsidR="00190953" w:rsidRPr="006E452F" w:rsidRDefault="00190953" w:rsidP="00190953">
      <w:pPr>
        <w:spacing w:line="360" w:lineRule="auto"/>
        <w:ind w:left="709" w:hanging="709"/>
        <w:jc w:val="both"/>
        <w:rPr>
          <w:sz w:val="22"/>
          <w:szCs w:val="22"/>
        </w:rPr>
      </w:pPr>
      <w:r w:rsidRPr="006E452F">
        <w:rPr>
          <w:sz w:val="22"/>
          <w:szCs w:val="22"/>
          <w:lang w:val="id-ID"/>
        </w:rPr>
        <w:t xml:space="preserve">Brady, James E. (1990), </w:t>
      </w:r>
      <w:r w:rsidRPr="006E452F">
        <w:rPr>
          <w:i/>
          <w:sz w:val="22"/>
          <w:szCs w:val="22"/>
          <w:lang w:val="id-ID"/>
        </w:rPr>
        <w:t>Principles and Structures General Chemistry</w:t>
      </w:r>
      <w:r w:rsidRPr="006E452F">
        <w:rPr>
          <w:sz w:val="22"/>
          <w:szCs w:val="22"/>
          <w:lang w:val="id-ID"/>
        </w:rPr>
        <w:t>, harcourt Brace Jovanovich Collage Outline Series, Orlando Florida</w:t>
      </w:r>
      <w:r w:rsidRPr="006E452F">
        <w:rPr>
          <w:sz w:val="22"/>
          <w:szCs w:val="22"/>
        </w:rPr>
        <w:t>.</w:t>
      </w:r>
    </w:p>
    <w:p w:rsidR="00190953" w:rsidRPr="006E452F" w:rsidRDefault="00190953" w:rsidP="00190953">
      <w:pPr>
        <w:spacing w:line="360" w:lineRule="auto"/>
        <w:ind w:left="709" w:hanging="709"/>
        <w:jc w:val="both"/>
        <w:rPr>
          <w:sz w:val="22"/>
          <w:szCs w:val="22"/>
        </w:rPr>
      </w:pPr>
      <w:r w:rsidRPr="006E452F">
        <w:rPr>
          <w:sz w:val="22"/>
          <w:szCs w:val="22"/>
        </w:rPr>
        <w:t xml:space="preserve">Chapra, S. C. (2005), </w:t>
      </w:r>
      <w:r w:rsidRPr="006E452F">
        <w:rPr>
          <w:i/>
          <w:sz w:val="22"/>
          <w:szCs w:val="22"/>
        </w:rPr>
        <w:t>Applied Numerical Methods with MATLAB for Engineers and Scientist</w:t>
      </w:r>
      <w:r w:rsidRPr="006E452F">
        <w:rPr>
          <w:sz w:val="22"/>
          <w:szCs w:val="22"/>
        </w:rPr>
        <w:t>, New York, USA.</w:t>
      </w:r>
    </w:p>
    <w:p w:rsidR="00190953" w:rsidRPr="006E452F" w:rsidRDefault="00190953" w:rsidP="00190953">
      <w:pPr>
        <w:spacing w:line="360" w:lineRule="auto"/>
        <w:ind w:left="709" w:hanging="709"/>
        <w:jc w:val="both"/>
        <w:rPr>
          <w:sz w:val="22"/>
          <w:szCs w:val="22"/>
          <w:lang w:val="id-ID"/>
        </w:rPr>
      </w:pPr>
      <w:r w:rsidRPr="006E452F">
        <w:rPr>
          <w:sz w:val="22"/>
          <w:szCs w:val="22"/>
          <w:lang w:val="id-ID"/>
        </w:rPr>
        <w:t xml:space="preserve">Desai C.S. (1979), </w:t>
      </w:r>
      <w:r w:rsidRPr="006E452F">
        <w:rPr>
          <w:i/>
          <w:sz w:val="22"/>
          <w:szCs w:val="22"/>
          <w:lang w:val="id-ID"/>
        </w:rPr>
        <w:t>Elementery Finite Elemen Method</w:t>
      </w:r>
      <w:r w:rsidRPr="006E452F">
        <w:rPr>
          <w:sz w:val="22"/>
          <w:szCs w:val="22"/>
          <w:lang w:val="id-ID"/>
        </w:rPr>
        <w:t>, Polytechnic Institute of Virginia, USA.</w:t>
      </w:r>
    </w:p>
    <w:p w:rsidR="00190953" w:rsidRPr="006E452F" w:rsidRDefault="00190953" w:rsidP="00190953">
      <w:pPr>
        <w:spacing w:line="360" w:lineRule="auto"/>
        <w:ind w:left="709" w:hanging="709"/>
        <w:jc w:val="both"/>
        <w:rPr>
          <w:sz w:val="22"/>
          <w:szCs w:val="22"/>
          <w:lang w:val="id-ID"/>
        </w:rPr>
      </w:pPr>
      <w:r w:rsidRPr="006E452F">
        <w:rPr>
          <w:sz w:val="22"/>
          <w:szCs w:val="22"/>
          <w:lang w:val="id-ID"/>
        </w:rPr>
        <w:t xml:space="preserve">Kanginan, M. (2006), </w:t>
      </w:r>
      <w:r w:rsidRPr="006E452F">
        <w:rPr>
          <w:i/>
          <w:sz w:val="22"/>
          <w:szCs w:val="22"/>
          <w:lang w:val="id-ID"/>
        </w:rPr>
        <w:t>Fisika</w:t>
      </w:r>
      <w:r w:rsidRPr="006E452F">
        <w:rPr>
          <w:sz w:val="22"/>
          <w:szCs w:val="22"/>
          <w:lang w:val="id-ID"/>
        </w:rPr>
        <w:t xml:space="preserve"> 2, Erlangga, Jakarta</w:t>
      </w:r>
    </w:p>
    <w:p w:rsidR="00190953" w:rsidRPr="006E452F" w:rsidRDefault="00190953" w:rsidP="00190953">
      <w:pPr>
        <w:spacing w:line="360" w:lineRule="auto"/>
        <w:ind w:left="709" w:hanging="709"/>
        <w:jc w:val="both"/>
        <w:rPr>
          <w:sz w:val="22"/>
          <w:szCs w:val="22"/>
        </w:rPr>
      </w:pPr>
      <w:r w:rsidRPr="006E452F">
        <w:rPr>
          <w:sz w:val="22"/>
          <w:szCs w:val="22"/>
          <w:lang w:val="id-ID"/>
        </w:rPr>
        <w:t xml:space="preserve">Mathews, J. H. (1993), </w:t>
      </w:r>
      <w:r w:rsidRPr="006E452F">
        <w:rPr>
          <w:i/>
          <w:sz w:val="22"/>
          <w:szCs w:val="22"/>
          <w:lang w:val="id-ID"/>
        </w:rPr>
        <w:t>Numerical Methods for Mathematics, Science and Engineering</w:t>
      </w:r>
      <w:r w:rsidRPr="006E452F">
        <w:rPr>
          <w:sz w:val="22"/>
          <w:szCs w:val="22"/>
          <w:lang w:val="id-ID"/>
        </w:rPr>
        <w:t>, Prentice Hall International, New York</w:t>
      </w:r>
    </w:p>
    <w:p w:rsidR="00190953" w:rsidRPr="006E452F" w:rsidRDefault="00190953" w:rsidP="00190953">
      <w:pPr>
        <w:spacing w:line="360" w:lineRule="auto"/>
        <w:ind w:left="709" w:hanging="709"/>
        <w:jc w:val="both"/>
        <w:rPr>
          <w:sz w:val="22"/>
          <w:szCs w:val="22"/>
        </w:rPr>
      </w:pPr>
      <w:r w:rsidRPr="006E452F">
        <w:rPr>
          <w:sz w:val="22"/>
          <w:szCs w:val="22"/>
        </w:rPr>
        <w:t xml:space="preserve">Munir, R. (2003), </w:t>
      </w:r>
      <w:r w:rsidRPr="006E452F">
        <w:rPr>
          <w:i/>
          <w:sz w:val="22"/>
          <w:szCs w:val="22"/>
        </w:rPr>
        <w:t>Metode Numerik</w:t>
      </w:r>
      <w:r w:rsidRPr="006E452F">
        <w:rPr>
          <w:sz w:val="22"/>
          <w:szCs w:val="22"/>
        </w:rPr>
        <w:t>, Informatika, Bandung.</w:t>
      </w:r>
    </w:p>
    <w:p w:rsidR="00190953" w:rsidRPr="006E452F" w:rsidRDefault="00190953" w:rsidP="00190953">
      <w:pPr>
        <w:spacing w:line="360" w:lineRule="auto"/>
        <w:ind w:left="709" w:hanging="709"/>
        <w:jc w:val="both"/>
        <w:rPr>
          <w:sz w:val="22"/>
          <w:szCs w:val="22"/>
          <w:lang w:val="id-ID"/>
        </w:rPr>
      </w:pPr>
      <w:proofErr w:type="gramStart"/>
      <w:r w:rsidRPr="006E452F">
        <w:rPr>
          <w:sz w:val="22"/>
          <w:szCs w:val="22"/>
        </w:rPr>
        <w:t xml:space="preserve">Newman, </w:t>
      </w:r>
      <w:r w:rsidRPr="006E452F">
        <w:rPr>
          <w:sz w:val="22"/>
          <w:szCs w:val="22"/>
          <w:lang w:val="id-ID"/>
        </w:rPr>
        <w:t>J. S. (</w:t>
      </w:r>
      <w:r w:rsidRPr="006E452F">
        <w:rPr>
          <w:sz w:val="22"/>
          <w:szCs w:val="22"/>
        </w:rPr>
        <w:t>199</w:t>
      </w:r>
      <w:r>
        <w:rPr>
          <w:sz w:val="22"/>
          <w:szCs w:val="22"/>
        </w:rPr>
        <w:t>6</w:t>
      </w:r>
      <w:r w:rsidRPr="006E452F">
        <w:rPr>
          <w:sz w:val="22"/>
          <w:szCs w:val="22"/>
          <w:lang w:val="id-ID"/>
        </w:rPr>
        <w:t xml:space="preserve">), </w:t>
      </w:r>
      <w:r w:rsidRPr="006E452F">
        <w:rPr>
          <w:i/>
          <w:sz w:val="22"/>
          <w:szCs w:val="22"/>
        </w:rPr>
        <w:t>Electrochemical Systems</w:t>
      </w:r>
      <w:r w:rsidRPr="006E452F">
        <w:rPr>
          <w:sz w:val="22"/>
          <w:szCs w:val="22"/>
        </w:rPr>
        <w:t>, Prentice-Hall, Englewood Cliffs, N</w:t>
      </w:r>
      <w:r w:rsidRPr="006E452F">
        <w:rPr>
          <w:sz w:val="22"/>
          <w:szCs w:val="22"/>
          <w:lang w:val="id-ID"/>
        </w:rPr>
        <w:t>ew Jersey.</w:t>
      </w:r>
      <w:proofErr w:type="gramEnd"/>
    </w:p>
    <w:p w:rsidR="00190953" w:rsidRPr="006E452F" w:rsidRDefault="00190953" w:rsidP="00190953">
      <w:pPr>
        <w:spacing w:line="360" w:lineRule="auto"/>
        <w:ind w:left="709" w:hanging="709"/>
        <w:jc w:val="both"/>
        <w:rPr>
          <w:sz w:val="22"/>
          <w:szCs w:val="22"/>
          <w:lang w:val="id-ID"/>
        </w:rPr>
      </w:pPr>
      <w:r w:rsidRPr="006E452F">
        <w:rPr>
          <w:sz w:val="22"/>
          <w:szCs w:val="22"/>
          <w:lang w:val="id-ID"/>
        </w:rPr>
        <w:t xml:space="preserve">Perez, F. R., Garcia, K. E., Morales, A. L., Sanchez, L. C., Arboleda, J. D., Mira, J. M., Osorio, J. Greneche, J. M., Barrero, C. A., (2006), “Marine Corrosion of Iron : Mathematical Modelling of The Processes and Measurement of Last Mass”, </w:t>
      </w:r>
      <w:r w:rsidRPr="006E452F">
        <w:rPr>
          <w:i/>
          <w:sz w:val="22"/>
          <w:szCs w:val="22"/>
          <w:lang w:val="id-ID"/>
        </w:rPr>
        <w:t>Revista Colombiana De Fisica</w:t>
      </w:r>
      <w:r w:rsidRPr="006E452F">
        <w:rPr>
          <w:sz w:val="22"/>
          <w:szCs w:val="22"/>
          <w:lang w:val="id-ID"/>
        </w:rPr>
        <w:t>, Vol. 38, No. 3, hal 1138-1141</w:t>
      </w:r>
    </w:p>
    <w:p w:rsidR="00190953" w:rsidRPr="006E452F" w:rsidRDefault="00190953" w:rsidP="00190953">
      <w:pPr>
        <w:spacing w:line="360" w:lineRule="auto"/>
        <w:ind w:left="709" w:hanging="709"/>
        <w:jc w:val="both"/>
        <w:rPr>
          <w:sz w:val="22"/>
          <w:szCs w:val="22"/>
        </w:rPr>
      </w:pPr>
      <w:r w:rsidRPr="006E452F">
        <w:rPr>
          <w:sz w:val="22"/>
          <w:szCs w:val="22"/>
          <w:lang w:val="id-ID"/>
        </w:rPr>
        <w:lastRenderedPageBreak/>
        <w:t xml:space="preserve">Segerlind, L. J. (1937), </w:t>
      </w:r>
      <w:r w:rsidRPr="006E452F">
        <w:rPr>
          <w:i/>
          <w:sz w:val="22"/>
          <w:szCs w:val="22"/>
          <w:lang w:val="id-ID"/>
        </w:rPr>
        <w:t>Applied Finite Element Analysis</w:t>
      </w:r>
      <w:r w:rsidRPr="006E452F">
        <w:rPr>
          <w:sz w:val="22"/>
          <w:szCs w:val="22"/>
          <w:lang w:val="id-ID"/>
        </w:rPr>
        <w:t>, Michigan state University, USA.</w:t>
      </w:r>
    </w:p>
    <w:p w:rsidR="00190953" w:rsidRPr="006E452F" w:rsidRDefault="00190953" w:rsidP="00190953">
      <w:pPr>
        <w:spacing w:line="360" w:lineRule="auto"/>
        <w:jc w:val="both"/>
        <w:rPr>
          <w:sz w:val="22"/>
          <w:szCs w:val="22"/>
        </w:rPr>
      </w:pPr>
      <w:proofErr w:type="gramStart"/>
      <w:r w:rsidRPr="006E452F">
        <w:rPr>
          <w:color w:val="000000"/>
          <w:sz w:val="22"/>
          <w:szCs w:val="22"/>
        </w:rPr>
        <w:t>Shifler</w:t>
      </w:r>
      <w:r>
        <w:rPr>
          <w:color w:val="000000"/>
          <w:sz w:val="22"/>
          <w:szCs w:val="22"/>
        </w:rPr>
        <w:t xml:space="preserve"> D.</w:t>
      </w:r>
      <w:proofErr w:type="gramEnd"/>
      <w:r>
        <w:rPr>
          <w:color w:val="000000"/>
          <w:sz w:val="22"/>
          <w:szCs w:val="22"/>
        </w:rPr>
        <w:t xml:space="preserve"> A, (2005) “Corrosion Science”, </w:t>
      </w:r>
      <w:r w:rsidRPr="004D36AE">
        <w:rPr>
          <w:i/>
          <w:color w:val="000000"/>
          <w:sz w:val="22"/>
          <w:szCs w:val="22"/>
        </w:rPr>
        <w:t>Physical Science</w:t>
      </w:r>
      <w:r>
        <w:rPr>
          <w:i/>
          <w:color w:val="000000"/>
          <w:sz w:val="22"/>
          <w:szCs w:val="22"/>
        </w:rPr>
        <w:t>,</w:t>
      </w:r>
      <w:r>
        <w:rPr>
          <w:color w:val="000000"/>
          <w:sz w:val="22"/>
          <w:szCs w:val="22"/>
        </w:rPr>
        <w:t xml:space="preserve"> Vol. 47, Hal</w:t>
      </w:r>
      <w:r w:rsidRPr="006E452F">
        <w:rPr>
          <w:color w:val="000000"/>
          <w:sz w:val="22"/>
          <w:szCs w:val="22"/>
        </w:rPr>
        <w:t xml:space="preserve"> 2335–2352.</w:t>
      </w:r>
    </w:p>
    <w:p w:rsidR="00190953" w:rsidRPr="006E452F" w:rsidRDefault="00190953" w:rsidP="00190953">
      <w:pPr>
        <w:spacing w:line="360" w:lineRule="auto"/>
        <w:jc w:val="both"/>
        <w:rPr>
          <w:sz w:val="22"/>
          <w:szCs w:val="22"/>
          <w:lang w:val="id-ID"/>
        </w:rPr>
      </w:pPr>
      <w:r w:rsidRPr="006E452F">
        <w:rPr>
          <w:sz w:val="22"/>
          <w:szCs w:val="22"/>
          <w:lang w:val="id-ID"/>
        </w:rPr>
        <w:t xml:space="preserve">Sudarmo U., (2006), </w:t>
      </w:r>
      <w:r w:rsidRPr="006E452F">
        <w:rPr>
          <w:i/>
          <w:sz w:val="22"/>
          <w:szCs w:val="22"/>
          <w:lang w:val="id-ID"/>
        </w:rPr>
        <w:t>Kimia</w:t>
      </w:r>
      <w:r w:rsidRPr="006E452F">
        <w:rPr>
          <w:sz w:val="22"/>
          <w:szCs w:val="22"/>
          <w:lang w:val="id-ID"/>
        </w:rPr>
        <w:t>, Erlangga, Jakarta</w:t>
      </w:r>
    </w:p>
    <w:p w:rsidR="00190953" w:rsidRPr="00190953" w:rsidRDefault="00190953" w:rsidP="00190953">
      <w:pPr>
        <w:spacing w:line="360" w:lineRule="auto"/>
        <w:rPr>
          <w:b/>
        </w:rPr>
        <w:sectPr w:rsidR="00190953" w:rsidRPr="00190953" w:rsidSect="00362EA4">
          <w:headerReference w:type="even" r:id="rId12"/>
          <w:headerReference w:type="default" r:id="rId13"/>
          <w:footerReference w:type="default" r:id="rId14"/>
          <w:footnotePr>
            <w:numStart w:val="12"/>
          </w:footnotePr>
          <w:type w:val="continuous"/>
          <w:pgSz w:w="11907" w:h="16839" w:code="9"/>
          <w:pgMar w:top="1985" w:right="1701" w:bottom="1701" w:left="2268" w:header="709" w:footer="709" w:gutter="0"/>
          <w:pgNumType w:start="71"/>
          <w:cols w:space="708"/>
          <w:titlePg/>
          <w:docGrid w:linePitch="360"/>
        </w:sectPr>
      </w:pPr>
      <w:r w:rsidRPr="006E452F">
        <w:rPr>
          <w:sz w:val="22"/>
          <w:szCs w:val="22"/>
          <w:lang w:val="id-ID"/>
        </w:rPr>
        <w:t xml:space="preserve">Wirjosoedirjo S. J, (1988), </w:t>
      </w:r>
      <w:r w:rsidRPr="006E452F">
        <w:rPr>
          <w:i/>
          <w:sz w:val="22"/>
          <w:szCs w:val="22"/>
          <w:lang w:val="id-ID"/>
        </w:rPr>
        <w:t>Dasar-Dasar Metode Elemen Hingga</w:t>
      </w:r>
      <w:r w:rsidRPr="006E452F">
        <w:rPr>
          <w:sz w:val="22"/>
          <w:szCs w:val="22"/>
          <w:lang w:val="id-ID"/>
        </w:rPr>
        <w:t>, Institut Teknologi Bandung, Bandung.</w:t>
      </w:r>
    </w:p>
    <w:p w:rsidR="00A96DC4" w:rsidRDefault="00A96DC4" w:rsidP="007B65B2">
      <w:pPr>
        <w:jc w:val="center"/>
        <w:rPr>
          <w:b/>
        </w:rPr>
      </w:pPr>
    </w:p>
    <w:p w:rsidR="00A96DC4" w:rsidRDefault="00A96DC4" w:rsidP="00A96DC4">
      <w:pPr>
        <w:ind w:left="1985" w:right="708" w:hanging="1276"/>
        <w:jc w:val="both"/>
        <w:rPr>
          <w:i/>
          <w:sz w:val="20"/>
          <w:szCs w:val="20"/>
        </w:rPr>
      </w:pPr>
    </w:p>
    <w:p w:rsidR="00A96DC4" w:rsidRDefault="00A96DC4" w:rsidP="00A96DC4">
      <w:pPr>
        <w:ind w:right="708"/>
        <w:jc w:val="both"/>
        <w:rPr>
          <w:i/>
          <w:sz w:val="20"/>
          <w:szCs w:val="20"/>
        </w:rPr>
      </w:pPr>
    </w:p>
    <w:p w:rsidR="00A96DC4" w:rsidRPr="009E5E8A" w:rsidRDefault="00A96DC4" w:rsidP="00A96DC4">
      <w:pPr>
        <w:pStyle w:val="ListParagraph"/>
        <w:autoSpaceDE w:val="0"/>
        <w:autoSpaceDN w:val="0"/>
        <w:adjustRightInd w:val="0"/>
        <w:ind w:left="0"/>
        <w:jc w:val="both"/>
        <w:rPr>
          <w:color w:val="000000"/>
          <w:lang w:val="id-ID"/>
        </w:rPr>
      </w:pPr>
      <w:r w:rsidRPr="009E5E8A">
        <w:rPr>
          <w:color w:val="000000"/>
        </w:rPr>
        <w:t xml:space="preserve"> </w:t>
      </w:r>
    </w:p>
    <w:p w:rsidR="00A96DC4" w:rsidRDefault="00A96DC4" w:rsidP="00C27428">
      <w:pPr>
        <w:ind w:right="708"/>
        <w:jc w:val="both"/>
        <w:rPr>
          <w:b/>
        </w:rPr>
      </w:pPr>
    </w:p>
    <w:p w:rsidR="00A96DC4" w:rsidRDefault="00A96DC4" w:rsidP="00A96DC4">
      <w:pPr>
        <w:ind w:right="708"/>
        <w:jc w:val="both"/>
        <w:rPr>
          <w:b/>
        </w:rPr>
      </w:pPr>
    </w:p>
    <w:p w:rsidR="00A96DC4" w:rsidRDefault="00A96DC4" w:rsidP="00A96DC4">
      <w:pPr>
        <w:ind w:right="708"/>
        <w:jc w:val="both"/>
        <w:rPr>
          <w:b/>
        </w:rPr>
      </w:pPr>
    </w:p>
    <w:p w:rsidR="00A96DC4" w:rsidRDefault="00A96DC4" w:rsidP="00A96DC4">
      <w:pPr>
        <w:ind w:right="708"/>
        <w:jc w:val="both"/>
        <w:rPr>
          <w:b/>
        </w:rPr>
      </w:pPr>
    </w:p>
    <w:p w:rsidR="00A96DC4" w:rsidRDefault="00A96DC4" w:rsidP="00A96DC4">
      <w:pPr>
        <w:ind w:right="708"/>
        <w:jc w:val="both"/>
        <w:rPr>
          <w:b/>
        </w:rPr>
      </w:pPr>
    </w:p>
    <w:p w:rsidR="00A96DC4" w:rsidRDefault="00A96DC4" w:rsidP="00A96DC4">
      <w:pPr>
        <w:ind w:right="708"/>
        <w:jc w:val="both"/>
        <w:rPr>
          <w:b/>
        </w:rPr>
      </w:pPr>
    </w:p>
    <w:p w:rsidR="00A96DC4" w:rsidRDefault="00A96DC4"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C27428" w:rsidRDefault="00C27428"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A74957" w:rsidRDefault="00A74957" w:rsidP="00A96DC4">
      <w:pPr>
        <w:ind w:right="708"/>
        <w:jc w:val="both"/>
        <w:rPr>
          <w:b/>
        </w:rPr>
      </w:pPr>
    </w:p>
    <w:p w:rsidR="00C82263" w:rsidRPr="009E5E8A" w:rsidRDefault="00C82263" w:rsidP="00C82263">
      <w:pPr>
        <w:pStyle w:val="ListParagraph"/>
        <w:ind w:left="0" w:firstLine="426"/>
        <w:jc w:val="both"/>
        <w:rPr>
          <w:lang w:val="id-ID"/>
        </w:rPr>
      </w:pPr>
    </w:p>
    <w:p w:rsidR="00C82263" w:rsidRPr="00855AB3" w:rsidRDefault="00C82263" w:rsidP="00C82263">
      <w:pPr>
        <w:ind w:left="720" w:hanging="720"/>
        <w:jc w:val="both"/>
        <w:rPr>
          <w:lang w:val="id-ID"/>
        </w:rPr>
      </w:pPr>
    </w:p>
    <w:p w:rsidR="00C82263" w:rsidRPr="003470E3" w:rsidRDefault="00C82263" w:rsidP="00C82263">
      <w:pPr>
        <w:jc w:val="both"/>
        <w:rPr>
          <w:rFonts w:eastAsiaTheme="minorHAnsi"/>
          <w:sz w:val="22"/>
          <w:szCs w:val="22"/>
        </w:rPr>
      </w:pPr>
    </w:p>
    <w:p w:rsidR="00C82263" w:rsidRPr="007B65B2" w:rsidRDefault="00C82263" w:rsidP="00C82263"/>
    <w:p w:rsidR="00814EBE" w:rsidRPr="005F6010" w:rsidRDefault="00814EBE" w:rsidP="005F6010">
      <w:pPr>
        <w:autoSpaceDE w:val="0"/>
        <w:autoSpaceDN w:val="0"/>
        <w:adjustRightInd w:val="0"/>
        <w:jc w:val="both"/>
        <w:rPr>
          <w:color w:val="000000"/>
          <w:sz w:val="22"/>
          <w:szCs w:val="22"/>
        </w:rPr>
      </w:pPr>
    </w:p>
    <w:sectPr w:rsidR="00814EBE" w:rsidRPr="005F6010" w:rsidSect="003B5D60">
      <w:type w:val="continuous"/>
      <w:pgSz w:w="11907" w:h="16839" w:code="9"/>
      <w:pgMar w:top="1985"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A4" w:rsidRDefault="002628A4" w:rsidP="007B65B2">
      <w:r>
        <w:separator/>
      </w:r>
    </w:p>
  </w:endnote>
  <w:endnote w:type="continuationSeparator" w:id="1">
    <w:p w:rsidR="002628A4" w:rsidRDefault="002628A4" w:rsidP="007B6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2F" w:rsidRDefault="007E18E4">
    <w:pPr>
      <w:pStyle w:val="Footer"/>
      <w:jc w:val="center"/>
    </w:pPr>
  </w:p>
  <w:p w:rsidR="006E452F" w:rsidRDefault="007E1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A4" w:rsidRDefault="002628A4" w:rsidP="007B65B2">
      <w:r>
        <w:separator/>
      </w:r>
    </w:p>
  </w:footnote>
  <w:footnote w:type="continuationSeparator" w:id="1">
    <w:p w:rsidR="002628A4" w:rsidRDefault="002628A4" w:rsidP="007B65B2">
      <w:r>
        <w:continuationSeparator/>
      </w:r>
    </w:p>
  </w:footnote>
  <w:footnote w:id="2">
    <w:p w:rsidR="007B65B2" w:rsidRDefault="007B65B2" w:rsidP="007B65B2">
      <w:pPr>
        <w:pStyle w:val="FootnoteText"/>
      </w:pPr>
      <w:r>
        <w:rPr>
          <w:rStyle w:val="FootnoteReference"/>
        </w:rPr>
        <w:footnoteRef/>
      </w:r>
      <w:r w:rsidR="00814EBE">
        <w:t xml:space="preserve"> Dosen Pendidikan Matematika FKIP Universitas Jember, Jember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60" w:rsidRPr="003B5D60" w:rsidRDefault="007E0922">
    <w:pPr>
      <w:pStyle w:val="Header"/>
      <w:rPr>
        <w:sz w:val="22"/>
        <w:szCs w:val="22"/>
      </w:rPr>
    </w:pPr>
    <w:r w:rsidRPr="007E0922">
      <w:rPr>
        <w:noProof/>
      </w:rPr>
      <w:pict>
        <v:shapetype id="_x0000_t32" coordsize="21600,21600" o:spt="32" o:oned="t" path="m,l21600,21600e" filled="f">
          <v:path arrowok="t" fillok="f" o:connecttype="none"/>
          <o:lock v:ext="edit" shapetype="t"/>
        </v:shapetype>
        <v:shape id="_x0000_s2049" type="#_x0000_t32" style="position:absolute;margin-left:17.1pt;margin-top:11.05pt;width:180.75pt;height:0;z-index:251658240" o:connectortype="straight"/>
      </w:pict>
    </w:r>
    <w:fldSimple w:instr=" PAGE   \* MERGEFORMAT ">
      <w:r w:rsidR="007E18E4">
        <w:rPr>
          <w:noProof/>
        </w:rPr>
        <w:t>72</w:t>
      </w:r>
    </w:fldSimple>
    <w:r w:rsidR="007D0E5B">
      <w:tab/>
      <w:t xml:space="preserve">                                           </w:t>
    </w:r>
    <w:r w:rsidR="007D0E5B" w:rsidRPr="008F5364">
      <w:rPr>
        <w:sz w:val="20"/>
        <w:szCs w:val="20"/>
      </w:rPr>
      <w:sym w:font="Symbol" w:char="F0D3"/>
    </w:r>
    <w:r w:rsidR="00FD18D1">
      <w:rPr>
        <w:sz w:val="20"/>
        <w:szCs w:val="20"/>
      </w:rPr>
      <w:t>KadikMa, Vol 2, No.1, hal 71–8</w:t>
    </w:r>
    <w:r w:rsidR="007D0E5B">
      <w:rPr>
        <w:sz w:val="20"/>
        <w:szCs w:val="20"/>
      </w:rPr>
      <w:t>0</w:t>
    </w:r>
    <w:r w:rsidR="007D0E5B" w:rsidRPr="008F5364">
      <w:rPr>
        <w:sz w:val="20"/>
        <w:szCs w:val="20"/>
      </w:rPr>
      <w:t>, April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60" w:rsidRPr="003B5D60" w:rsidRDefault="007E0922" w:rsidP="007D0E5B">
    <w:pPr>
      <w:pStyle w:val="Header"/>
      <w:tabs>
        <w:tab w:val="clear" w:pos="9360"/>
        <w:tab w:val="right" w:pos="7938"/>
      </w:tabs>
      <w:rPr>
        <w:sz w:val="22"/>
        <w:szCs w:val="22"/>
      </w:rPr>
    </w:pPr>
    <w:r w:rsidRPr="007E18E4">
      <w:rPr>
        <w:i/>
        <w:noProof/>
        <w:sz w:val="20"/>
        <w:szCs w:val="20"/>
      </w:rPr>
      <w:pict>
        <v:shapetype id="_x0000_t32" coordsize="21600,21600" o:spt="32" o:oned="t" path="m,l21600,21600e" filled="f">
          <v:path arrowok="t" fillok="f" o:connecttype="none"/>
          <o:lock v:ext="edit" shapetype="t"/>
        </v:shapetype>
        <v:shape id="_x0000_s2050" type="#_x0000_t32" style="position:absolute;margin-left:251.85pt;margin-top:11.8pt;width:124.5pt;height:0;z-index:251659264" o:connectortype="straight"/>
      </w:pict>
    </w:r>
    <w:r w:rsidR="003B5D60" w:rsidRPr="007E18E4">
      <w:rPr>
        <w:i/>
        <w:sz w:val="20"/>
        <w:szCs w:val="20"/>
      </w:rPr>
      <w:t>Arif Fatahillah: Pemodelan dan Penyelesaian Numerik</w:t>
    </w:r>
    <w:r w:rsidR="003B5D60" w:rsidRPr="007D0E5B">
      <w:rPr>
        <w:i/>
        <w:sz w:val="22"/>
        <w:szCs w:val="22"/>
      </w:rPr>
      <w:t xml:space="preserve"> …</w:t>
    </w:r>
    <w:r w:rsidR="003B5D60">
      <w:rPr>
        <w:sz w:val="22"/>
        <w:szCs w:val="22"/>
      </w:rPr>
      <w:t xml:space="preserve">   </w:t>
    </w:r>
    <w:r w:rsidR="007D0E5B">
      <w:rPr>
        <w:i/>
        <w:sz w:val="20"/>
      </w:rPr>
      <w:tab/>
    </w:r>
    <w:fldSimple w:instr=" PAGE   \* MERGEFORMAT ">
      <w:r w:rsidR="007E18E4">
        <w:rPr>
          <w:noProof/>
        </w:rPr>
        <w:t>73</w:t>
      </w:r>
    </w:fldSimple>
  </w:p>
  <w:p w:rsidR="003B5D60" w:rsidRPr="003B5D60" w:rsidRDefault="003B5D60">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28A4"/>
    <w:multiLevelType w:val="hybridMultilevel"/>
    <w:tmpl w:val="362EEA3A"/>
    <w:lvl w:ilvl="0" w:tplc="3818430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nsid w:val="1FC73B16"/>
    <w:multiLevelType w:val="hybridMultilevel"/>
    <w:tmpl w:val="4FFA9EDC"/>
    <w:lvl w:ilvl="0" w:tplc="9DDC8E58">
      <w:start w:val="5"/>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F38137B"/>
    <w:multiLevelType w:val="hybridMultilevel"/>
    <w:tmpl w:val="1D0CBB66"/>
    <w:lvl w:ilvl="0" w:tplc="7B1EB7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6F7579"/>
    <w:multiLevelType w:val="hybridMultilevel"/>
    <w:tmpl w:val="D44C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6566F"/>
    <w:multiLevelType w:val="multilevel"/>
    <w:tmpl w:val="3432A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FCF5C34"/>
    <w:multiLevelType w:val="hybridMultilevel"/>
    <w:tmpl w:val="0A581128"/>
    <w:lvl w:ilvl="0" w:tplc="19CCF134">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6">
    <w:nsid w:val="72D05708"/>
    <w:multiLevelType w:val="hybridMultilevel"/>
    <w:tmpl w:val="FA4AA118"/>
    <w:lvl w:ilvl="0" w:tplc="4146ABE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798F3343"/>
    <w:multiLevelType w:val="hybridMultilevel"/>
    <w:tmpl w:val="C126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7"/>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3" type="connector" idref="#_x0000_s2049"/>
        <o:r id="V:Rule4" type="connector" idref="#_x0000_s2050"/>
      </o:rules>
    </o:shapelayout>
  </w:hdrShapeDefaults>
  <w:footnotePr>
    <w:numStart w:val="12"/>
    <w:footnote w:id="0"/>
    <w:footnote w:id="1"/>
  </w:footnotePr>
  <w:endnotePr>
    <w:endnote w:id="0"/>
    <w:endnote w:id="1"/>
  </w:endnotePr>
  <w:compat/>
  <w:rsids>
    <w:rsidRoot w:val="007B65B2"/>
    <w:rsid w:val="00001867"/>
    <w:rsid w:val="00001FDB"/>
    <w:rsid w:val="0001368F"/>
    <w:rsid w:val="00014281"/>
    <w:rsid w:val="000148AB"/>
    <w:rsid w:val="00020F23"/>
    <w:rsid w:val="00025AD0"/>
    <w:rsid w:val="00033A96"/>
    <w:rsid w:val="00035A85"/>
    <w:rsid w:val="0003604C"/>
    <w:rsid w:val="00041AD7"/>
    <w:rsid w:val="000425C2"/>
    <w:rsid w:val="00044C39"/>
    <w:rsid w:val="00044E8C"/>
    <w:rsid w:val="00046125"/>
    <w:rsid w:val="00051E66"/>
    <w:rsid w:val="000550A6"/>
    <w:rsid w:val="000557B7"/>
    <w:rsid w:val="00055E50"/>
    <w:rsid w:val="00062591"/>
    <w:rsid w:val="00062F04"/>
    <w:rsid w:val="00066340"/>
    <w:rsid w:val="000713BF"/>
    <w:rsid w:val="00073974"/>
    <w:rsid w:val="00096AA2"/>
    <w:rsid w:val="000A20C5"/>
    <w:rsid w:val="000A2359"/>
    <w:rsid w:val="000A6083"/>
    <w:rsid w:val="000A72B9"/>
    <w:rsid w:val="000B1BBF"/>
    <w:rsid w:val="000B56ED"/>
    <w:rsid w:val="000C39FD"/>
    <w:rsid w:val="000D312E"/>
    <w:rsid w:val="000D731E"/>
    <w:rsid w:val="000E166F"/>
    <w:rsid w:val="000E26FD"/>
    <w:rsid w:val="000E366E"/>
    <w:rsid w:val="000E6080"/>
    <w:rsid w:val="000E652B"/>
    <w:rsid w:val="000F0D83"/>
    <w:rsid w:val="000F3E70"/>
    <w:rsid w:val="000F70C9"/>
    <w:rsid w:val="00101EB1"/>
    <w:rsid w:val="00110C01"/>
    <w:rsid w:val="00112C03"/>
    <w:rsid w:val="00120AFF"/>
    <w:rsid w:val="001217B0"/>
    <w:rsid w:val="00121E75"/>
    <w:rsid w:val="00127440"/>
    <w:rsid w:val="0013420E"/>
    <w:rsid w:val="00137F4B"/>
    <w:rsid w:val="0014019B"/>
    <w:rsid w:val="00151DE5"/>
    <w:rsid w:val="0015357B"/>
    <w:rsid w:val="00155C42"/>
    <w:rsid w:val="001569C5"/>
    <w:rsid w:val="001718B7"/>
    <w:rsid w:val="001807DD"/>
    <w:rsid w:val="00181996"/>
    <w:rsid w:val="001856ED"/>
    <w:rsid w:val="001877D7"/>
    <w:rsid w:val="001904E4"/>
    <w:rsid w:val="00190953"/>
    <w:rsid w:val="00196E57"/>
    <w:rsid w:val="001A3403"/>
    <w:rsid w:val="001A51C4"/>
    <w:rsid w:val="001C00F6"/>
    <w:rsid w:val="001C0482"/>
    <w:rsid w:val="001C1833"/>
    <w:rsid w:val="001C3C57"/>
    <w:rsid w:val="001C4DD5"/>
    <w:rsid w:val="001C63AD"/>
    <w:rsid w:val="001C776A"/>
    <w:rsid w:val="001D74BF"/>
    <w:rsid w:val="001D77D6"/>
    <w:rsid w:val="001E024C"/>
    <w:rsid w:val="001E1A07"/>
    <w:rsid w:val="001E5194"/>
    <w:rsid w:val="001E59C3"/>
    <w:rsid w:val="001E6D42"/>
    <w:rsid w:val="001F3BF7"/>
    <w:rsid w:val="001F5297"/>
    <w:rsid w:val="001F69C4"/>
    <w:rsid w:val="001F6C62"/>
    <w:rsid w:val="001F7286"/>
    <w:rsid w:val="00201E90"/>
    <w:rsid w:val="00202F69"/>
    <w:rsid w:val="00204CB9"/>
    <w:rsid w:val="00207012"/>
    <w:rsid w:val="00207B2C"/>
    <w:rsid w:val="0021062B"/>
    <w:rsid w:val="00216621"/>
    <w:rsid w:val="002219EE"/>
    <w:rsid w:val="00222D78"/>
    <w:rsid w:val="00223263"/>
    <w:rsid w:val="002237A4"/>
    <w:rsid w:val="0022433F"/>
    <w:rsid w:val="00224429"/>
    <w:rsid w:val="002275DB"/>
    <w:rsid w:val="00230118"/>
    <w:rsid w:val="0023167E"/>
    <w:rsid w:val="002317D7"/>
    <w:rsid w:val="00236A2B"/>
    <w:rsid w:val="002413B8"/>
    <w:rsid w:val="00245753"/>
    <w:rsid w:val="0024736E"/>
    <w:rsid w:val="00250774"/>
    <w:rsid w:val="00252807"/>
    <w:rsid w:val="00255117"/>
    <w:rsid w:val="0026149B"/>
    <w:rsid w:val="00261919"/>
    <w:rsid w:val="002625AD"/>
    <w:rsid w:val="002627D2"/>
    <w:rsid w:val="002628A4"/>
    <w:rsid w:val="00264FFF"/>
    <w:rsid w:val="00266807"/>
    <w:rsid w:val="00272C57"/>
    <w:rsid w:val="00277251"/>
    <w:rsid w:val="00280408"/>
    <w:rsid w:val="00281C61"/>
    <w:rsid w:val="002834F8"/>
    <w:rsid w:val="00283AEA"/>
    <w:rsid w:val="0028729D"/>
    <w:rsid w:val="0029320C"/>
    <w:rsid w:val="00294DF4"/>
    <w:rsid w:val="00296F4E"/>
    <w:rsid w:val="002A3F20"/>
    <w:rsid w:val="002C3B2D"/>
    <w:rsid w:val="002C4C88"/>
    <w:rsid w:val="002D49B4"/>
    <w:rsid w:val="002D538C"/>
    <w:rsid w:val="002E54D4"/>
    <w:rsid w:val="002E6ECF"/>
    <w:rsid w:val="002E77F3"/>
    <w:rsid w:val="002F0EFF"/>
    <w:rsid w:val="002F2342"/>
    <w:rsid w:val="002F5E9F"/>
    <w:rsid w:val="00300641"/>
    <w:rsid w:val="00305B55"/>
    <w:rsid w:val="0030793E"/>
    <w:rsid w:val="00307A69"/>
    <w:rsid w:val="0032045C"/>
    <w:rsid w:val="00320E2C"/>
    <w:rsid w:val="003212AC"/>
    <w:rsid w:val="0032168B"/>
    <w:rsid w:val="00325843"/>
    <w:rsid w:val="003329D5"/>
    <w:rsid w:val="00334C62"/>
    <w:rsid w:val="00334F17"/>
    <w:rsid w:val="00336115"/>
    <w:rsid w:val="0033688A"/>
    <w:rsid w:val="00342366"/>
    <w:rsid w:val="00351651"/>
    <w:rsid w:val="00351FEC"/>
    <w:rsid w:val="003551A0"/>
    <w:rsid w:val="00361544"/>
    <w:rsid w:val="00362EA4"/>
    <w:rsid w:val="003632D5"/>
    <w:rsid w:val="00363DBB"/>
    <w:rsid w:val="00372273"/>
    <w:rsid w:val="003844A0"/>
    <w:rsid w:val="00385A59"/>
    <w:rsid w:val="00386FDE"/>
    <w:rsid w:val="003878AA"/>
    <w:rsid w:val="00391D3C"/>
    <w:rsid w:val="00393E0D"/>
    <w:rsid w:val="003978E4"/>
    <w:rsid w:val="003A0827"/>
    <w:rsid w:val="003A2B26"/>
    <w:rsid w:val="003A48A2"/>
    <w:rsid w:val="003A7988"/>
    <w:rsid w:val="003B5D60"/>
    <w:rsid w:val="003C550B"/>
    <w:rsid w:val="003D4242"/>
    <w:rsid w:val="003D4E9C"/>
    <w:rsid w:val="003E11EB"/>
    <w:rsid w:val="003E12D5"/>
    <w:rsid w:val="003E1680"/>
    <w:rsid w:val="003E40A9"/>
    <w:rsid w:val="003E7783"/>
    <w:rsid w:val="003F090D"/>
    <w:rsid w:val="0040152E"/>
    <w:rsid w:val="00401C85"/>
    <w:rsid w:val="0040628A"/>
    <w:rsid w:val="004074CC"/>
    <w:rsid w:val="0041483E"/>
    <w:rsid w:val="00414F59"/>
    <w:rsid w:val="00415345"/>
    <w:rsid w:val="00420255"/>
    <w:rsid w:val="00420B5D"/>
    <w:rsid w:val="004228DC"/>
    <w:rsid w:val="00423684"/>
    <w:rsid w:val="00430E6B"/>
    <w:rsid w:val="00431B97"/>
    <w:rsid w:val="0043584F"/>
    <w:rsid w:val="00437395"/>
    <w:rsid w:val="00440256"/>
    <w:rsid w:val="0044202F"/>
    <w:rsid w:val="00443F09"/>
    <w:rsid w:val="00453BA0"/>
    <w:rsid w:val="00460F1F"/>
    <w:rsid w:val="00471882"/>
    <w:rsid w:val="00480C9A"/>
    <w:rsid w:val="004A159B"/>
    <w:rsid w:val="004B1CBF"/>
    <w:rsid w:val="004B373B"/>
    <w:rsid w:val="004B7F8A"/>
    <w:rsid w:val="004C0D9C"/>
    <w:rsid w:val="004C302A"/>
    <w:rsid w:val="004C43F3"/>
    <w:rsid w:val="004C4BD5"/>
    <w:rsid w:val="004C6C5B"/>
    <w:rsid w:val="004E0B6D"/>
    <w:rsid w:val="004E1235"/>
    <w:rsid w:val="004E5BE3"/>
    <w:rsid w:val="004F17B9"/>
    <w:rsid w:val="004F7162"/>
    <w:rsid w:val="00502ECB"/>
    <w:rsid w:val="00506CD6"/>
    <w:rsid w:val="00506F9B"/>
    <w:rsid w:val="00507137"/>
    <w:rsid w:val="00507454"/>
    <w:rsid w:val="0051079D"/>
    <w:rsid w:val="00510C33"/>
    <w:rsid w:val="00514983"/>
    <w:rsid w:val="00516BAD"/>
    <w:rsid w:val="005200F9"/>
    <w:rsid w:val="00520A7A"/>
    <w:rsid w:val="00523B6C"/>
    <w:rsid w:val="00525110"/>
    <w:rsid w:val="005265E3"/>
    <w:rsid w:val="00527E8E"/>
    <w:rsid w:val="00542E5B"/>
    <w:rsid w:val="00545620"/>
    <w:rsid w:val="0055446E"/>
    <w:rsid w:val="00560298"/>
    <w:rsid w:val="00565F0B"/>
    <w:rsid w:val="00566DD0"/>
    <w:rsid w:val="00581ED9"/>
    <w:rsid w:val="00583755"/>
    <w:rsid w:val="00587CDF"/>
    <w:rsid w:val="00592C18"/>
    <w:rsid w:val="00596AE5"/>
    <w:rsid w:val="005979D2"/>
    <w:rsid w:val="005A7BC9"/>
    <w:rsid w:val="005C0144"/>
    <w:rsid w:val="005C4E3F"/>
    <w:rsid w:val="005D135F"/>
    <w:rsid w:val="005E590D"/>
    <w:rsid w:val="005E7C33"/>
    <w:rsid w:val="005F0FFD"/>
    <w:rsid w:val="005F2E23"/>
    <w:rsid w:val="005F49F7"/>
    <w:rsid w:val="005F6010"/>
    <w:rsid w:val="005F7714"/>
    <w:rsid w:val="006239E2"/>
    <w:rsid w:val="00625F32"/>
    <w:rsid w:val="00627569"/>
    <w:rsid w:val="0063065E"/>
    <w:rsid w:val="00630661"/>
    <w:rsid w:val="00636B2E"/>
    <w:rsid w:val="00636E0F"/>
    <w:rsid w:val="00641970"/>
    <w:rsid w:val="00642361"/>
    <w:rsid w:val="006442D2"/>
    <w:rsid w:val="006464BC"/>
    <w:rsid w:val="0064653C"/>
    <w:rsid w:val="006465C0"/>
    <w:rsid w:val="00650CE6"/>
    <w:rsid w:val="00656935"/>
    <w:rsid w:val="006572C0"/>
    <w:rsid w:val="00661D61"/>
    <w:rsid w:val="0066229A"/>
    <w:rsid w:val="006635A2"/>
    <w:rsid w:val="006672EF"/>
    <w:rsid w:val="006709BA"/>
    <w:rsid w:val="00671F56"/>
    <w:rsid w:val="006849F2"/>
    <w:rsid w:val="00686DDD"/>
    <w:rsid w:val="006875BE"/>
    <w:rsid w:val="006908FE"/>
    <w:rsid w:val="00696381"/>
    <w:rsid w:val="006A166E"/>
    <w:rsid w:val="006A4F64"/>
    <w:rsid w:val="006A6547"/>
    <w:rsid w:val="006A69C5"/>
    <w:rsid w:val="006C36D0"/>
    <w:rsid w:val="006C458A"/>
    <w:rsid w:val="006D453A"/>
    <w:rsid w:val="006D5B7A"/>
    <w:rsid w:val="006D6689"/>
    <w:rsid w:val="006E19D9"/>
    <w:rsid w:val="006E79C6"/>
    <w:rsid w:val="0071551E"/>
    <w:rsid w:val="00724148"/>
    <w:rsid w:val="007242DA"/>
    <w:rsid w:val="007245D8"/>
    <w:rsid w:val="007249CD"/>
    <w:rsid w:val="00730E13"/>
    <w:rsid w:val="00732330"/>
    <w:rsid w:val="00732645"/>
    <w:rsid w:val="0073356F"/>
    <w:rsid w:val="007368D7"/>
    <w:rsid w:val="00737A9A"/>
    <w:rsid w:val="00745028"/>
    <w:rsid w:val="00752382"/>
    <w:rsid w:val="00752385"/>
    <w:rsid w:val="0076123A"/>
    <w:rsid w:val="00761ECA"/>
    <w:rsid w:val="00762CB4"/>
    <w:rsid w:val="007630F2"/>
    <w:rsid w:val="00766EA6"/>
    <w:rsid w:val="00771562"/>
    <w:rsid w:val="00773C85"/>
    <w:rsid w:val="007807F6"/>
    <w:rsid w:val="007808D6"/>
    <w:rsid w:val="00783237"/>
    <w:rsid w:val="00791200"/>
    <w:rsid w:val="007A266A"/>
    <w:rsid w:val="007A4A16"/>
    <w:rsid w:val="007A4C52"/>
    <w:rsid w:val="007A4DC7"/>
    <w:rsid w:val="007A524A"/>
    <w:rsid w:val="007B64E1"/>
    <w:rsid w:val="007B65B2"/>
    <w:rsid w:val="007C2D57"/>
    <w:rsid w:val="007C4A3C"/>
    <w:rsid w:val="007D0E5B"/>
    <w:rsid w:val="007D154D"/>
    <w:rsid w:val="007D367A"/>
    <w:rsid w:val="007D4B4C"/>
    <w:rsid w:val="007E0531"/>
    <w:rsid w:val="007E0922"/>
    <w:rsid w:val="007E18E4"/>
    <w:rsid w:val="007E3652"/>
    <w:rsid w:val="007E559D"/>
    <w:rsid w:val="007E779F"/>
    <w:rsid w:val="007F2957"/>
    <w:rsid w:val="007F4418"/>
    <w:rsid w:val="007F44F9"/>
    <w:rsid w:val="007F4538"/>
    <w:rsid w:val="00805403"/>
    <w:rsid w:val="00807C9B"/>
    <w:rsid w:val="0081278B"/>
    <w:rsid w:val="00812959"/>
    <w:rsid w:val="00814EBE"/>
    <w:rsid w:val="0081686F"/>
    <w:rsid w:val="0082163F"/>
    <w:rsid w:val="00823CB5"/>
    <w:rsid w:val="008269EF"/>
    <w:rsid w:val="0082791E"/>
    <w:rsid w:val="00831F48"/>
    <w:rsid w:val="008320E9"/>
    <w:rsid w:val="00835BCD"/>
    <w:rsid w:val="00837C07"/>
    <w:rsid w:val="00840FE7"/>
    <w:rsid w:val="00841798"/>
    <w:rsid w:val="00846B23"/>
    <w:rsid w:val="00853592"/>
    <w:rsid w:val="008558D5"/>
    <w:rsid w:val="008570E6"/>
    <w:rsid w:val="00857B3B"/>
    <w:rsid w:val="0086006C"/>
    <w:rsid w:val="00861689"/>
    <w:rsid w:val="008629DD"/>
    <w:rsid w:val="008667C7"/>
    <w:rsid w:val="008767F8"/>
    <w:rsid w:val="00876F52"/>
    <w:rsid w:val="00880D5B"/>
    <w:rsid w:val="00881A68"/>
    <w:rsid w:val="00881DA8"/>
    <w:rsid w:val="00882649"/>
    <w:rsid w:val="008906D2"/>
    <w:rsid w:val="00890A10"/>
    <w:rsid w:val="008A1B84"/>
    <w:rsid w:val="008A4C87"/>
    <w:rsid w:val="008A6C10"/>
    <w:rsid w:val="008B0CE2"/>
    <w:rsid w:val="008C044C"/>
    <w:rsid w:val="008C1882"/>
    <w:rsid w:val="008C4E5D"/>
    <w:rsid w:val="008D2E55"/>
    <w:rsid w:val="008E1B24"/>
    <w:rsid w:val="008E2DE7"/>
    <w:rsid w:val="008E6B8A"/>
    <w:rsid w:val="008E700E"/>
    <w:rsid w:val="008E7315"/>
    <w:rsid w:val="008F3921"/>
    <w:rsid w:val="008F537F"/>
    <w:rsid w:val="008F5F75"/>
    <w:rsid w:val="0090288D"/>
    <w:rsid w:val="00906853"/>
    <w:rsid w:val="0091336F"/>
    <w:rsid w:val="009149B7"/>
    <w:rsid w:val="00932C87"/>
    <w:rsid w:val="0093680D"/>
    <w:rsid w:val="009429EB"/>
    <w:rsid w:val="00943273"/>
    <w:rsid w:val="009563E5"/>
    <w:rsid w:val="009604AC"/>
    <w:rsid w:val="009636F2"/>
    <w:rsid w:val="00971C91"/>
    <w:rsid w:val="00973F9D"/>
    <w:rsid w:val="009742D0"/>
    <w:rsid w:val="009750AD"/>
    <w:rsid w:val="0097757B"/>
    <w:rsid w:val="009777D1"/>
    <w:rsid w:val="009800D7"/>
    <w:rsid w:val="00980F5B"/>
    <w:rsid w:val="009822CC"/>
    <w:rsid w:val="00984142"/>
    <w:rsid w:val="00997C52"/>
    <w:rsid w:val="009A2CE8"/>
    <w:rsid w:val="009A3844"/>
    <w:rsid w:val="009A4784"/>
    <w:rsid w:val="009A4FB3"/>
    <w:rsid w:val="009A7A1A"/>
    <w:rsid w:val="009B063C"/>
    <w:rsid w:val="009B15FE"/>
    <w:rsid w:val="009B3777"/>
    <w:rsid w:val="009B7113"/>
    <w:rsid w:val="009B7A88"/>
    <w:rsid w:val="009C066A"/>
    <w:rsid w:val="009C3FC4"/>
    <w:rsid w:val="009D3C7D"/>
    <w:rsid w:val="009D4CDD"/>
    <w:rsid w:val="009D693D"/>
    <w:rsid w:val="009D6DD3"/>
    <w:rsid w:val="009E44BE"/>
    <w:rsid w:val="009E5822"/>
    <w:rsid w:val="009E5E8A"/>
    <w:rsid w:val="009E6BE1"/>
    <w:rsid w:val="009E7109"/>
    <w:rsid w:val="009E7541"/>
    <w:rsid w:val="009E773D"/>
    <w:rsid w:val="009F3D3F"/>
    <w:rsid w:val="009F66C2"/>
    <w:rsid w:val="00A06A2E"/>
    <w:rsid w:val="00A106B3"/>
    <w:rsid w:val="00A14B4A"/>
    <w:rsid w:val="00A15A0A"/>
    <w:rsid w:val="00A21D16"/>
    <w:rsid w:val="00A37948"/>
    <w:rsid w:val="00A45379"/>
    <w:rsid w:val="00A509C7"/>
    <w:rsid w:val="00A62DD6"/>
    <w:rsid w:val="00A664B6"/>
    <w:rsid w:val="00A67C93"/>
    <w:rsid w:val="00A74957"/>
    <w:rsid w:val="00A756BF"/>
    <w:rsid w:val="00A84A3F"/>
    <w:rsid w:val="00A8505E"/>
    <w:rsid w:val="00A858E1"/>
    <w:rsid w:val="00A85924"/>
    <w:rsid w:val="00A862BF"/>
    <w:rsid w:val="00A874DB"/>
    <w:rsid w:val="00A87C09"/>
    <w:rsid w:val="00A911B3"/>
    <w:rsid w:val="00A918F5"/>
    <w:rsid w:val="00A92B46"/>
    <w:rsid w:val="00A92D73"/>
    <w:rsid w:val="00A96DC4"/>
    <w:rsid w:val="00AB1096"/>
    <w:rsid w:val="00AB4B3F"/>
    <w:rsid w:val="00AC18F7"/>
    <w:rsid w:val="00AC4152"/>
    <w:rsid w:val="00AD128B"/>
    <w:rsid w:val="00AD264A"/>
    <w:rsid w:val="00AE06BA"/>
    <w:rsid w:val="00AF2760"/>
    <w:rsid w:val="00AF2930"/>
    <w:rsid w:val="00AF3906"/>
    <w:rsid w:val="00B04182"/>
    <w:rsid w:val="00B046C6"/>
    <w:rsid w:val="00B04C57"/>
    <w:rsid w:val="00B052CE"/>
    <w:rsid w:val="00B12CC8"/>
    <w:rsid w:val="00B13EF0"/>
    <w:rsid w:val="00B150ED"/>
    <w:rsid w:val="00B17C31"/>
    <w:rsid w:val="00B27CC2"/>
    <w:rsid w:val="00B32CF4"/>
    <w:rsid w:val="00B35C9A"/>
    <w:rsid w:val="00B365EB"/>
    <w:rsid w:val="00B36695"/>
    <w:rsid w:val="00B41201"/>
    <w:rsid w:val="00B4403D"/>
    <w:rsid w:val="00B4781C"/>
    <w:rsid w:val="00B50AA9"/>
    <w:rsid w:val="00B5283E"/>
    <w:rsid w:val="00B54006"/>
    <w:rsid w:val="00B54DCD"/>
    <w:rsid w:val="00B54F96"/>
    <w:rsid w:val="00B62D97"/>
    <w:rsid w:val="00B646C9"/>
    <w:rsid w:val="00B71487"/>
    <w:rsid w:val="00B74A09"/>
    <w:rsid w:val="00B843E2"/>
    <w:rsid w:val="00B84E0B"/>
    <w:rsid w:val="00B85A5C"/>
    <w:rsid w:val="00B87C45"/>
    <w:rsid w:val="00B87FA3"/>
    <w:rsid w:val="00B9110F"/>
    <w:rsid w:val="00B93EC1"/>
    <w:rsid w:val="00B96074"/>
    <w:rsid w:val="00B97A81"/>
    <w:rsid w:val="00BA0670"/>
    <w:rsid w:val="00BA3C89"/>
    <w:rsid w:val="00BA49DC"/>
    <w:rsid w:val="00BA69CE"/>
    <w:rsid w:val="00BB54EA"/>
    <w:rsid w:val="00BC1584"/>
    <w:rsid w:val="00BC42A4"/>
    <w:rsid w:val="00BC5387"/>
    <w:rsid w:val="00BD1B2F"/>
    <w:rsid w:val="00BD4489"/>
    <w:rsid w:val="00BD458F"/>
    <w:rsid w:val="00BD5724"/>
    <w:rsid w:val="00BD57E9"/>
    <w:rsid w:val="00BD5D86"/>
    <w:rsid w:val="00BE1E20"/>
    <w:rsid w:val="00BE4761"/>
    <w:rsid w:val="00BE6151"/>
    <w:rsid w:val="00BE66C4"/>
    <w:rsid w:val="00BE7568"/>
    <w:rsid w:val="00BF20BC"/>
    <w:rsid w:val="00BF2D60"/>
    <w:rsid w:val="00BF594B"/>
    <w:rsid w:val="00BF67E8"/>
    <w:rsid w:val="00C032DA"/>
    <w:rsid w:val="00C04665"/>
    <w:rsid w:val="00C116F9"/>
    <w:rsid w:val="00C1184B"/>
    <w:rsid w:val="00C13ADD"/>
    <w:rsid w:val="00C208BB"/>
    <w:rsid w:val="00C20C46"/>
    <w:rsid w:val="00C23D82"/>
    <w:rsid w:val="00C24843"/>
    <w:rsid w:val="00C27428"/>
    <w:rsid w:val="00C316C5"/>
    <w:rsid w:val="00C32494"/>
    <w:rsid w:val="00C343BF"/>
    <w:rsid w:val="00C4239D"/>
    <w:rsid w:val="00C44FC2"/>
    <w:rsid w:val="00C47F0C"/>
    <w:rsid w:val="00C5002D"/>
    <w:rsid w:val="00C5358C"/>
    <w:rsid w:val="00C56193"/>
    <w:rsid w:val="00C63776"/>
    <w:rsid w:val="00C64875"/>
    <w:rsid w:val="00C679BC"/>
    <w:rsid w:val="00C74AAB"/>
    <w:rsid w:val="00C816EE"/>
    <w:rsid w:val="00C82263"/>
    <w:rsid w:val="00C84255"/>
    <w:rsid w:val="00C911CA"/>
    <w:rsid w:val="00C924A9"/>
    <w:rsid w:val="00C93CDC"/>
    <w:rsid w:val="00C94572"/>
    <w:rsid w:val="00CA1BCD"/>
    <w:rsid w:val="00CA5462"/>
    <w:rsid w:val="00CB0904"/>
    <w:rsid w:val="00CB330F"/>
    <w:rsid w:val="00CB59EE"/>
    <w:rsid w:val="00CB766F"/>
    <w:rsid w:val="00CC1142"/>
    <w:rsid w:val="00CC1F45"/>
    <w:rsid w:val="00CC59AA"/>
    <w:rsid w:val="00CE0CA0"/>
    <w:rsid w:val="00CE1BDC"/>
    <w:rsid w:val="00CE1C94"/>
    <w:rsid w:val="00CE2BF0"/>
    <w:rsid w:val="00CE4785"/>
    <w:rsid w:val="00CE5C2D"/>
    <w:rsid w:val="00CE6555"/>
    <w:rsid w:val="00CE7B21"/>
    <w:rsid w:val="00CF0CFD"/>
    <w:rsid w:val="00CF20F4"/>
    <w:rsid w:val="00CF2B8B"/>
    <w:rsid w:val="00D00358"/>
    <w:rsid w:val="00D0166C"/>
    <w:rsid w:val="00D0420C"/>
    <w:rsid w:val="00D113B2"/>
    <w:rsid w:val="00D117A8"/>
    <w:rsid w:val="00D12E85"/>
    <w:rsid w:val="00D152E4"/>
    <w:rsid w:val="00D223B7"/>
    <w:rsid w:val="00D23562"/>
    <w:rsid w:val="00D235F8"/>
    <w:rsid w:val="00D238F5"/>
    <w:rsid w:val="00D255D5"/>
    <w:rsid w:val="00D25A62"/>
    <w:rsid w:val="00D25FA1"/>
    <w:rsid w:val="00D262BE"/>
    <w:rsid w:val="00D3284B"/>
    <w:rsid w:val="00D34A6C"/>
    <w:rsid w:val="00D43E8B"/>
    <w:rsid w:val="00D531DD"/>
    <w:rsid w:val="00D53831"/>
    <w:rsid w:val="00D61436"/>
    <w:rsid w:val="00D723D5"/>
    <w:rsid w:val="00D775DD"/>
    <w:rsid w:val="00D80F88"/>
    <w:rsid w:val="00D87A0E"/>
    <w:rsid w:val="00D9120B"/>
    <w:rsid w:val="00D91347"/>
    <w:rsid w:val="00DA2FDC"/>
    <w:rsid w:val="00DA42A4"/>
    <w:rsid w:val="00DB3685"/>
    <w:rsid w:val="00DB64AD"/>
    <w:rsid w:val="00DC670B"/>
    <w:rsid w:val="00DE2F5B"/>
    <w:rsid w:val="00DE74DE"/>
    <w:rsid w:val="00DF079D"/>
    <w:rsid w:val="00DF23BF"/>
    <w:rsid w:val="00DF39FA"/>
    <w:rsid w:val="00E028CD"/>
    <w:rsid w:val="00E06B36"/>
    <w:rsid w:val="00E1535C"/>
    <w:rsid w:val="00E1646E"/>
    <w:rsid w:val="00E16A56"/>
    <w:rsid w:val="00E16FDF"/>
    <w:rsid w:val="00E24220"/>
    <w:rsid w:val="00E26B13"/>
    <w:rsid w:val="00E26FE1"/>
    <w:rsid w:val="00E2742B"/>
    <w:rsid w:val="00E32A27"/>
    <w:rsid w:val="00E3656E"/>
    <w:rsid w:val="00E430C2"/>
    <w:rsid w:val="00E46825"/>
    <w:rsid w:val="00E5543B"/>
    <w:rsid w:val="00E57CC4"/>
    <w:rsid w:val="00E624BC"/>
    <w:rsid w:val="00E64453"/>
    <w:rsid w:val="00E675E8"/>
    <w:rsid w:val="00E705AA"/>
    <w:rsid w:val="00E77CB8"/>
    <w:rsid w:val="00E80619"/>
    <w:rsid w:val="00E83CE0"/>
    <w:rsid w:val="00E90D9F"/>
    <w:rsid w:val="00E92C78"/>
    <w:rsid w:val="00EA4BE0"/>
    <w:rsid w:val="00EB70E3"/>
    <w:rsid w:val="00EC0C56"/>
    <w:rsid w:val="00EC301D"/>
    <w:rsid w:val="00EC392F"/>
    <w:rsid w:val="00EC6882"/>
    <w:rsid w:val="00EC7ABF"/>
    <w:rsid w:val="00ED1435"/>
    <w:rsid w:val="00ED4FB3"/>
    <w:rsid w:val="00ED5C61"/>
    <w:rsid w:val="00EE1D1C"/>
    <w:rsid w:val="00EE2844"/>
    <w:rsid w:val="00EE6A29"/>
    <w:rsid w:val="00EF7C86"/>
    <w:rsid w:val="00F03893"/>
    <w:rsid w:val="00F108AD"/>
    <w:rsid w:val="00F114E1"/>
    <w:rsid w:val="00F12DD2"/>
    <w:rsid w:val="00F12F79"/>
    <w:rsid w:val="00F1638D"/>
    <w:rsid w:val="00F20266"/>
    <w:rsid w:val="00F20A68"/>
    <w:rsid w:val="00F22DA0"/>
    <w:rsid w:val="00F2412A"/>
    <w:rsid w:val="00F25836"/>
    <w:rsid w:val="00F36CB6"/>
    <w:rsid w:val="00F5235B"/>
    <w:rsid w:val="00F57887"/>
    <w:rsid w:val="00F60606"/>
    <w:rsid w:val="00F6295B"/>
    <w:rsid w:val="00F63ECA"/>
    <w:rsid w:val="00F650DC"/>
    <w:rsid w:val="00F65FDC"/>
    <w:rsid w:val="00F76F39"/>
    <w:rsid w:val="00F84772"/>
    <w:rsid w:val="00F86570"/>
    <w:rsid w:val="00F86A39"/>
    <w:rsid w:val="00F872BE"/>
    <w:rsid w:val="00F92070"/>
    <w:rsid w:val="00F94D52"/>
    <w:rsid w:val="00FA1121"/>
    <w:rsid w:val="00FA13E5"/>
    <w:rsid w:val="00FA3AB2"/>
    <w:rsid w:val="00FB3EB1"/>
    <w:rsid w:val="00FC226F"/>
    <w:rsid w:val="00FC2B75"/>
    <w:rsid w:val="00FD00C6"/>
    <w:rsid w:val="00FD149B"/>
    <w:rsid w:val="00FD18D1"/>
    <w:rsid w:val="00FD463B"/>
    <w:rsid w:val="00FD71BC"/>
    <w:rsid w:val="00FD7CFC"/>
    <w:rsid w:val="00FE3E03"/>
    <w:rsid w:val="00FE41ED"/>
    <w:rsid w:val="00FE5970"/>
    <w:rsid w:val="00FE72B1"/>
    <w:rsid w:val="00FF2576"/>
    <w:rsid w:val="00FF26A7"/>
    <w:rsid w:val="00FF4A92"/>
    <w:rsid w:val="00FF5B5D"/>
    <w:rsid w:val="00FF5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1" type="connector" idref="#_x0000_s1177"/>
        <o:r id="V:Rule12" type="connector" idref="#_x0000_s1178"/>
        <o:r id="V:Rule13" type="connector" idref="#_x0000_s1165"/>
        <o:r id="V:Rule14" type="connector" idref="#_x0000_s1181"/>
        <o:r id="V:Rule15" type="connector" idref="#_x0000_s1179"/>
        <o:r id="V:Rule16" type="connector" idref="#_x0000_s1175"/>
        <o:r id="V:Rule17" type="connector" idref="#_x0000_s1184"/>
        <o:r id="V:Rule18" type="connector" idref="#_x0000_s1161"/>
        <o:r id="V:Rule19" type="connector" idref="#_x0000_s1185"/>
        <o:r id="V:Rule20" type="connector" idref="#_x0000_s11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5B2"/>
    <w:pPr>
      <w:ind w:left="720"/>
      <w:contextualSpacing/>
    </w:pPr>
  </w:style>
  <w:style w:type="paragraph" w:styleId="FootnoteText">
    <w:name w:val="footnote text"/>
    <w:basedOn w:val="Normal"/>
    <w:link w:val="FootnoteTextChar"/>
    <w:semiHidden/>
    <w:rsid w:val="007B65B2"/>
    <w:rPr>
      <w:sz w:val="20"/>
      <w:szCs w:val="20"/>
    </w:rPr>
  </w:style>
  <w:style w:type="character" w:customStyle="1" w:styleId="FootnoteTextChar">
    <w:name w:val="Footnote Text Char"/>
    <w:basedOn w:val="DefaultParagraphFont"/>
    <w:link w:val="FootnoteText"/>
    <w:semiHidden/>
    <w:rsid w:val="007B65B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B65B2"/>
    <w:rPr>
      <w:rFonts w:ascii="Tahoma" w:hAnsi="Tahoma" w:cs="Tahoma"/>
      <w:sz w:val="16"/>
      <w:szCs w:val="16"/>
    </w:rPr>
  </w:style>
  <w:style w:type="character" w:customStyle="1" w:styleId="BalloonTextChar">
    <w:name w:val="Balloon Text Char"/>
    <w:basedOn w:val="DefaultParagraphFont"/>
    <w:link w:val="BalloonText"/>
    <w:uiPriority w:val="99"/>
    <w:semiHidden/>
    <w:rsid w:val="007B65B2"/>
    <w:rPr>
      <w:rFonts w:ascii="Tahoma" w:eastAsia="Times New Roman" w:hAnsi="Tahoma" w:cs="Tahoma"/>
      <w:sz w:val="16"/>
      <w:szCs w:val="16"/>
    </w:rPr>
  </w:style>
  <w:style w:type="character" w:styleId="FootnoteReference">
    <w:name w:val="footnote reference"/>
    <w:basedOn w:val="DefaultParagraphFont"/>
    <w:semiHidden/>
    <w:rsid w:val="007B65B2"/>
    <w:rPr>
      <w:vertAlign w:val="superscript"/>
    </w:rPr>
  </w:style>
  <w:style w:type="paragraph" w:styleId="Header">
    <w:name w:val="header"/>
    <w:basedOn w:val="Normal"/>
    <w:link w:val="HeaderChar"/>
    <w:uiPriority w:val="99"/>
    <w:unhideWhenUsed/>
    <w:rsid w:val="007B65B2"/>
    <w:pPr>
      <w:tabs>
        <w:tab w:val="center" w:pos="4680"/>
        <w:tab w:val="right" w:pos="9360"/>
      </w:tabs>
    </w:pPr>
  </w:style>
  <w:style w:type="character" w:customStyle="1" w:styleId="HeaderChar">
    <w:name w:val="Header Char"/>
    <w:basedOn w:val="DefaultParagraphFont"/>
    <w:link w:val="Header"/>
    <w:uiPriority w:val="99"/>
    <w:rsid w:val="007B65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65B2"/>
    <w:pPr>
      <w:tabs>
        <w:tab w:val="center" w:pos="4680"/>
        <w:tab w:val="right" w:pos="9360"/>
      </w:tabs>
    </w:pPr>
  </w:style>
  <w:style w:type="character" w:customStyle="1" w:styleId="FooterChar">
    <w:name w:val="Footer Char"/>
    <w:basedOn w:val="DefaultParagraphFont"/>
    <w:link w:val="Footer"/>
    <w:uiPriority w:val="99"/>
    <w:rsid w:val="007B65B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65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rif.fkip@unej.co.i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AcerVIP</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2010-12-10T00:28:00Z</dcterms:created>
  <dcterms:modified xsi:type="dcterms:W3CDTF">2010-12-10T01:47:00Z</dcterms:modified>
</cp:coreProperties>
</file>